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5C" w:rsidRPr="00BE031F" w:rsidRDefault="0047275C" w:rsidP="005D7B35">
      <w:pPr>
        <w:pStyle w:val="Normal1"/>
        <w:tabs>
          <w:tab w:val="left" w:pos="7938"/>
        </w:tabs>
        <w:spacing w:line="360" w:lineRule="auto"/>
        <w:ind w:left="-17" w:firstLine="18"/>
        <w:contextualSpacing w:val="0"/>
        <w:jc w:val="center"/>
        <w:rPr>
          <w:szCs w:val="24"/>
        </w:rPr>
      </w:pPr>
      <w:r w:rsidRPr="00BE031F">
        <w:rPr>
          <w:b/>
          <w:szCs w:val="24"/>
        </w:rPr>
        <w:t>LIETUVOS ŪKININKŲ SĄJUNGA</w:t>
      </w:r>
      <w:r w:rsidRPr="00BE031F">
        <w:rPr>
          <w:noProof/>
          <w:szCs w:val="24"/>
        </w:rPr>
        <w:drawing>
          <wp:anchor distT="0" distB="0" distL="114300" distR="114300" simplePos="0" relativeHeight="251659264" behindDoc="0" locked="0" layoutInCell="0" allowOverlap="0">
            <wp:simplePos x="0" y="0"/>
            <wp:positionH relativeFrom="margin">
              <wp:posOffset>-1765300</wp:posOffset>
            </wp:positionH>
            <wp:positionV relativeFrom="paragraph">
              <wp:posOffset>1028700</wp:posOffset>
            </wp:positionV>
            <wp:extent cx="139700" cy="2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31F">
        <w:rPr>
          <w:noProof/>
          <w:szCs w:val="24"/>
        </w:rPr>
        <w:drawing>
          <wp:anchor distT="0" distB="0" distL="114300" distR="114300" simplePos="0" relativeHeight="251660288" behindDoc="0" locked="0" layoutInCell="0" allowOverlap="0">
            <wp:simplePos x="0" y="0"/>
            <wp:positionH relativeFrom="margin">
              <wp:posOffset>-1282700</wp:posOffset>
            </wp:positionH>
            <wp:positionV relativeFrom="paragraph">
              <wp:posOffset>1041400</wp:posOffset>
            </wp:positionV>
            <wp:extent cx="101600" cy="12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31F">
        <w:rPr>
          <w:noProof/>
          <w:szCs w:val="24"/>
        </w:rPr>
        <w:drawing>
          <wp:anchor distT="0" distB="0" distL="114300" distR="114300" simplePos="0" relativeHeight="251661312" behindDoc="0" locked="0" layoutInCell="0" allowOverlap="0">
            <wp:simplePos x="0" y="0"/>
            <wp:positionH relativeFrom="margin">
              <wp:posOffset>-1371600</wp:posOffset>
            </wp:positionH>
            <wp:positionV relativeFrom="paragraph">
              <wp:posOffset>762000</wp:posOffset>
            </wp:positionV>
            <wp:extent cx="50800" cy="177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31F">
        <w:rPr>
          <w:noProof/>
          <w:szCs w:val="24"/>
        </w:rPr>
        <w:drawing>
          <wp:anchor distT="0" distB="0" distL="114300" distR="114300" simplePos="0" relativeHeight="251662336" behindDoc="0" locked="0" layoutInCell="0" allowOverlap="0">
            <wp:simplePos x="0" y="0"/>
            <wp:positionH relativeFrom="margin">
              <wp:posOffset>-1600200</wp:posOffset>
            </wp:positionH>
            <wp:positionV relativeFrom="paragraph">
              <wp:posOffset>736600</wp:posOffset>
            </wp:positionV>
            <wp:extent cx="25400" cy="165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16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75C" w:rsidRPr="00BE031F" w:rsidRDefault="0047275C" w:rsidP="005D7B35">
      <w:pPr>
        <w:pStyle w:val="Normal1"/>
        <w:tabs>
          <w:tab w:val="left" w:pos="7938"/>
        </w:tabs>
        <w:spacing w:line="360" w:lineRule="auto"/>
        <w:ind w:left="-17" w:firstLine="18"/>
        <w:contextualSpacing w:val="0"/>
        <w:jc w:val="both"/>
        <w:rPr>
          <w:szCs w:val="24"/>
        </w:rPr>
      </w:pPr>
    </w:p>
    <w:p w:rsidR="0047275C" w:rsidRPr="00BE031F" w:rsidRDefault="0047275C" w:rsidP="005D7B35">
      <w:pPr>
        <w:pStyle w:val="Normal1"/>
        <w:spacing w:line="360" w:lineRule="auto"/>
        <w:ind w:left="709" w:hanging="709"/>
        <w:contextualSpacing w:val="0"/>
        <w:jc w:val="both"/>
        <w:rPr>
          <w:szCs w:val="24"/>
        </w:rPr>
      </w:pPr>
      <w:r w:rsidRPr="00BE031F">
        <w:rPr>
          <w:b/>
          <w:szCs w:val="24"/>
        </w:rPr>
        <w:t xml:space="preserve">Renginys: </w:t>
      </w:r>
      <w:r w:rsidRPr="00BE031F">
        <w:rPr>
          <w:b/>
          <w:szCs w:val="24"/>
        </w:rPr>
        <w:tab/>
      </w:r>
      <w:r w:rsidRPr="00BE031F">
        <w:rPr>
          <w:szCs w:val="24"/>
        </w:rPr>
        <w:t>COPA-COGECA darbo grupės „Avys“ posėdis.</w:t>
      </w:r>
    </w:p>
    <w:p w:rsidR="0047275C" w:rsidRPr="00BE031F" w:rsidRDefault="0047275C" w:rsidP="005D7B35">
      <w:pPr>
        <w:pStyle w:val="Normal1"/>
        <w:spacing w:line="360" w:lineRule="auto"/>
        <w:ind w:left="1410" w:hanging="1410"/>
        <w:contextualSpacing w:val="0"/>
        <w:jc w:val="both"/>
        <w:rPr>
          <w:szCs w:val="24"/>
        </w:rPr>
      </w:pPr>
      <w:r w:rsidRPr="00BE031F">
        <w:rPr>
          <w:b/>
          <w:szCs w:val="24"/>
        </w:rPr>
        <w:t>Vieta:</w:t>
      </w:r>
      <w:r w:rsidRPr="00BE031F">
        <w:rPr>
          <w:szCs w:val="24"/>
        </w:rPr>
        <w:t xml:space="preserve">           COPA-COGECA (ES ūkininkų ir žemės ūkio kooperatyvų konfederacija) būstinė Rue de Treves 61, B - 10140 Briuselis, Belgija.</w:t>
      </w:r>
    </w:p>
    <w:p w:rsidR="0047275C" w:rsidRPr="00BE031F" w:rsidRDefault="0047275C" w:rsidP="005D7B35">
      <w:pPr>
        <w:pStyle w:val="Normal1"/>
        <w:spacing w:line="360" w:lineRule="auto"/>
        <w:contextualSpacing w:val="0"/>
        <w:jc w:val="both"/>
        <w:rPr>
          <w:szCs w:val="24"/>
        </w:rPr>
      </w:pPr>
      <w:r w:rsidRPr="00BE031F">
        <w:rPr>
          <w:b/>
          <w:szCs w:val="24"/>
        </w:rPr>
        <w:t>Data:</w:t>
      </w:r>
      <w:r w:rsidRPr="00BE031F">
        <w:rPr>
          <w:szCs w:val="24"/>
        </w:rPr>
        <w:t xml:space="preserve"> </w:t>
      </w:r>
      <w:r w:rsidRPr="00BE031F">
        <w:rPr>
          <w:szCs w:val="24"/>
        </w:rPr>
        <w:tab/>
        <w:t xml:space="preserve"> </w:t>
      </w:r>
      <w:r w:rsidR="0030626B">
        <w:rPr>
          <w:szCs w:val="24"/>
        </w:rPr>
        <w:t>2018</w:t>
      </w:r>
      <w:r w:rsidR="006B2302" w:rsidRPr="00BE031F">
        <w:rPr>
          <w:szCs w:val="24"/>
        </w:rPr>
        <w:t>-</w:t>
      </w:r>
      <w:r w:rsidR="0030626B">
        <w:rPr>
          <w:szCs w:val="24"/>
        </w:rPr>
        <w:t>06</w:t>
      </w:r>
      <w:r w:rsidR="006B2302" w:rsidRPr="00BE031F">
        <w:rPr>
          <w:szCs w:val="24"/>
        </w:rPr>
        <w:t>-</w:t>
      </w:r>
      <w:r w:rsidR="0030626B">
        <w:rPr>
          <w:szCs w:val="24"/>
        </w:rPr>
        <w:t>19</w:t>
      </w:r>
    </w:p>
    <w:p w:rsidR="0047275C" w:rsidRPr="00BE031F" w:rsidRDefault="0047275C" w:rsidP="00C64F17">
      <w:pPr>
        <w:spacing w:after="0" w:line="360" w:lineRule="auto"/>
        <w:ind w:left="1410" w:hanging="1410"/>
        <w:jc w:val="both"/>
        <w:rPr>
          <w:szCs w:val="24"/>
        </w:rPr>
      </w:pPr>
      <w:r w:rsidRPr="00BE031F">
        <w:rPr>
          <w:rFonts w:ascii="Times New Roman" w:hAnsi="Times New Roman"/>
          <w:b/>
          <w:sz w:val="24"/>
          <w:szCs w:val="24"/>
          <w:lang w:val="lt-LT"/>
        </w:rPr>
        <w:t xml:space="preserve">Dalyvis: </w:t>
      </w:r>
      <w:r w:rsidRPr="00BE031F">
        <w:rPr>
          <w:rFonts w:ascii="Times New Roman" w:hAnsi="Times New Roman"/>
          <w:b/>
          <w:sz w:val="24"/>
          <w:szCs w:val="24"/>
          <w:lang w:val="lt-LT"/>
        </w:rPr>
        <w:tab/>
      </w:r>
      <w:r w:rsidRPr="00BE031F">
        <w:rPr>
          <w:rFonts w:ascii="Times New Roman" w:hAnsi="Times New Roman"/>
          <w:sz w:val="24"/>
          <w:szCs w:val="24"/>
          <w:lang w:val="lt-LT"/>
        </w:rPr>
        <w:t>Žilvinas Augustinavičius, Lietuvos avių augintojų asociacijos vadovas, Anykščių rajono ūkininkų sąjungos pirmininkas</w:t>
      </w:r>
    </w:p>
    <w:p w:rsidR="0047275C" w:rsidRPr="00BE031F" w:rsidRDefault="0047275C" w:rsidP="005D7B35">
      <w:pPr>
        <w:pStyle w:val="Normal1"/>
        <w:spacing w:line="360" w:lineRule="auto"/>
        <w:contextualSpacing w:val="0"/>
        <w:jc w:val="both"/>
        <w:rPr>
          <w:szCs w:val="24"/>
        </w:rPr>
      </w:pPr>
    </w:p>
    <w:p w:rsidR="0047275C" w:rsidRPr="00BE031F" w:rsidRDefault="0047275C" w:rsidP="005D7B35">
      <w:pPr>
        <w:pStyle w:val="Normal1"/>
        <w:spacing w:line="360" w:lineRule="auto"/>
        <w:contextualSpacing w:val="0"/>
        <w:jc w:val="center"/>
        <w:rPr>
          <w:sz w:val="28"/>
          <w:szCs w:val="28"/>
        </w:rPr>
      </w:pPr>
      <w:r w:rsidRPr="00BE031F">
        <w:rPr>
          <w:b/>
          <w:sz w:val="28"/>
          <w:szCs w:val="28"/>
        </w:rPr>
        <w:t>ATASKAITA</w:t>
      </w:r>
    </w:p>
    <w:p w:rsidR="0047275C" w:rsidRPr="00BE031F" w:rsidRDefault="0047275C" w:rsidP="005D7B35">
      <w:pPr>
        <w:pStyle w:val="Normal1"/>
        <w:spacing w:line="360" w:lineRule="auto"/>
        <w:contextualSpacing w:val="0"/>
        <w:jc w:val="both"/>
        <w:rPr>
          <w:szCs w:val="24"/>
        </w:rPr>
      </w:pPr>
      <w:r w:rsidRPr="00BE031F">
        <w:rPr>
          <w:b/>
          <w:szCs w:val="24"/>
        </w:rPr>
        <w:t>Darbotvarkė:</w:t>
      </w:r>
    </w:p>
    <w:p w:rsidR="006A295D" w:rsidRDefault="0047275C" w:rsidP="006A295D">
      <w:pPr>
        <w:pStyle w:val="ListParagraph"/>
        <w:widowControl w:val="0"/>
        <w:numPr>
          <w:ilvl w:val="0"/>
          <w:numId w:val="1"/>
        </w:numPr>
        <w:spacing w:after="0" w:line="360" w:lineRule="auto"/>
        <w:jc w:val="both"/>
        <w:rPr>
          <w:rFonts w:ascii="Times New Roman" w:hAnsi="Times New Roman"/>
          <w:sz w:val="24"/>
          <w:lang w:val="lt-LT"/>
        </w:rPr>
      </w:pPr>
      <w:r w:rsidRPr="00BE031F">
        <w:rPr>
          <w:rFonts w:ascii="Times New Roman" w:hAnsi="Times New Roman"/>
          <w:sz w:val="24"/>
          <w:lang w:val="lt-LT"/>
        </w:rPr>
        <w:t>Darbotvarkės ir praėjusio posėdžio protokolo tvirtinimas.</w:t>
      </w:r>
    </w:p>
    <w:p w:rsidR="00C1304D" w:rsidRPr="000A72AD" w:rsidRDefault="00C02440" w:rsidP="000A72AD">
      <w:pPr>
        <w:pStyle w:val="ListParagraph"/>
        <w:widowControl w:val="0"/>
        <w:numPr>
          <w:ilvl w:val="0"/>
          <w:numId w:val="1"/>
        </w:numPr>
        <w:spacing w:after="0" w:line="360" w:lineRule="auto"/>
        <w:jc w:val="both"/>
        <w:rPr>
          <w:rFonts w:ascii="Times New Roman" w:hAnsi="Times New Roman"/>
          <w:sz w:val="24"/>
          <w:lang w:val="lt-LT"/>
        </w:rPr>
      </w:pPr>
      <w:r>
        <w:rPr>
          <w:rFonts w:ascii="Times New Roman" w:hAnsi="Times New Roman"/>
          <w:sz w:val="24"/>
          <w:lang w:val="lt-LT"/>
        </w:rPr>
        <w:t>Gyvūnų transportavimo teisės aktų projektai ir sveikatingumo situacija</w:t>
      </w:r>
      <w:r w:rsidR="00C1304D">
        <w:rPr>
          <w:rFonts w:ascii="Times New Roman" w:hAnsi="Times New Roman"/>
          <w:sz w:val="24"/>
          <w:lang w:val="lt-LT"/>
        </w:rPr>
        <w:t>.</w:t>
      </w:r>
      <w:r w:rsidR="000A72AD" w:rsidRPr="000A72AD">
        <w:rPr>
          <w:rFonts w:ascii="Times New Roman" w:hAnsi="Times New Roman"/>
          <w:sz w:val="24"/>
          <w:lang w:val="lt-LT"/>
        </w:rPr>
        <w:t xml:space="preserve"> </w:t>
      </w:r>
      <w:r w:rsidR="000A72AD">
        <w:rPr>
          <w:rFonts w:ascii="Times New Roman" w:hAnsi="Times New Roman"/>
          <w:sz w:val="24"/>
          <w:lang w:val="lt-LT"/>
        </w:rPr>
        <w:t>Gyvūnų transportavimo gerosios praktikos apžvalga.</w:t>
      </w:r>
    </w:p>
    <w:p w:rsidR="00C1304D" w:rsidRDefault="000A72AD" w:rsidP="006A295D">
      <w:pPr>
        <w:pStyle w:val="ListParagraph"/>
        <w:widowControl w:val="0"/>
        <w:numPr>
          <w:ilvl w:val="0"/>
          <w:numId w:val="1"/>
        </w:numPr>
        <w:spacing w:after="0" w:line="360" w:lineRule="auto"/>
        <w:jc w:val="both"/>
        <w:rPr>
          <w:rFonts w:ascii="Times New Roman" w:hAnsi="Times New Roman"/>
          <w:sz w:val="24"/>
          <w:lang w:val="lt-LT"/>
        </w:rPr>
      </w:pPr>
      <w:r>
        <w:rPr>
          <w:rFonts w:ascii="Times New Roman" w:hAnsi="Times New Roman"/>
          <w:sz w:val="24"/>
          <w:lang w:val="lt-LT"/>
        </w:rPr>
        <w:t>Rinkos situacija ir diskusijos.</w:t>
      </w:r>
    </w:p>
    <w:p w:rsidR="00C1304D" w:rsidRDefault="00AB2E95" w:rsidP="006A295D">
      <w:pPr>
        <w:pStyle w:val="ListParagraph"/>
        <w:widowControl w:val="0"/>
        <w:numPr>
          <w:ilvl w:val="0"/>
          <w:numId w:val="1"/>
        </w:numPr>
        <w:spacing w:after="0" w:line="360" w:lineRule="auto"/>
        <w:jc w:val="both"/>
        <w:rPr>
          <w:rFonts w:ascii="Times New Roman" w:hAnsi="Times New Roman"/>
          <w:sz w:val="24"/>
          <w:lang w:val="lt-LT"/>
        </w:rPr>
      </w:pPr>
      <w:r>
        <w:rPr>
          <w:rFonts w:ascii="Times New Roman" w:hAnsi="Times New Roman"/>
          <w:sz w:val="24"/>
          <w:lang w:val="lt-LT"/>
        </w:rPr>
        <w:t>Avienos forumo atgarsiai.</w:t>
      </w:r>
    </w:p>
    <w:p w:rsidR="00AB2E95" w:rsidRDefault="000A72AD" w:rsidP="006A295D">
      <w:pPr>
        <w:pStyle w:val="ListParagraph"/>
        <w:widowControl w:val="0"/>
        <w:numPr>
          <w:ilvl w:val="0"/>
          <w:numId w:val="1"/>
        </w:numPr>
        <w:spacing w:after="0" w:line="360" w:lineRule="auto"/>
        <w:jc w:val="both"/>
        <w:rPr>
          <w:rFonts w:ascii="Times New Roman" w:hAnsi="Times New Roman"/>
          <w:sz w:val="24"/>
          <w:lang w:val="lt-LT"/>
        </w:rPr>
      </w:pPr>
      <w:r>
        <w:rPr>
          <w:rFonts w:ascii="Times New Roman" w:hAnsi="Times New Roman"/>
          <w:sz w:val="24"/>
          <w:lang w:val="lt-LT"/>
        </w:rPr>
        <w:t>Brexit padėtis, avienos importo kvotų peržiūrėjimas, atsižvelgiant į JK ir ES ateities santykius. Informacija ir nuomonių pasikeitimas.</w:t>
      </w:r>
    </w:p>
    <w:p w:rsidR="00AB2E95" w:rsidRDefault="00AB2E95" w:rsidP="006A295D">
      <w:pPr>
        <w:pStyle w:val="ListParagraph"/>
        <w:widowControl w:val="0"/>
        <w:numPr>
          <w:ilvl w:val="0"/>
          <w:numId w:val="1"/>
        </w:numPr>
        <w:spacing w:after="0" w:line="360" w:lineRule="auto"/>
        <w:jc w:val="both"/>
        <w:rPr>
          <w:rFonts w:ascii="Times New Roman" w:hAnsi="Times New Roman"/>
          <w:sz w:val="24"/>
          <w:lang w:val="lt-LT"/>
        </w:rPr>
      </w:pPr>
      <w:r>
        <w:rPr>
          <w:rFonts w:ascii="Times New Roman" w:hAnsi="Times New Roman"/>
          <w:sz w:val="24"/>
          <w:lang w:val="lt-LT"/>
        </w:rPr>
        <w:t>Stambieji plėšrūnai. Supažindinimas su Copa-cogeca pozicija. Vilkų hibridizacija, elgsenos pokyčiai.</w:t>
      </w:r>
    </w:p>
    <w:p w:rsidR="00AB2E95" w:rsidRDefault="00AB2E95" w:rsidP="00AB2E95">
      <w:pPr>
        <w:pStyle w:val="ListParagraph"/>
        <w:widowControl w:val="0"/>
        <w:spacing w:after="0" w:line="360" w:lineRule="auto"/>
        <w:ind w:left="930"/>
        <w:jc w:val="both"/>
        <w:rPr>
          <w:rFonts w:ascii="Times New Roman" w:hAnsi="Times New Roman"/>
          <w:sz w:val="24"/>
          <w:lang w:val="lt-LT"/>
        </w:rPr>
      </w:pPr>
    </w:p>
    <w:p w:rsidR="00AB2E95" w:rsidRDefault="00AB2E95" w:rsidP="00AB2E95">
      <w:pPr>
        <w:pStyle w:val="ListParagraph"/>
        <w:widowControl w:val="0"/>
        <w:numPr>
          <w:ilvl w:val="0"/>
          <w:numId w:val="7"/>
        </w:numPr>
        <w:spacing w:after="0" w:line="360" w:lineRule="auto"/>
        <w:jc w:val="both"/>
        <w:rPr>
          <w:rFonts w:ascii="Times New Roman" w:hAnsi="Times New Roman"/>
          <w:sz w:val="24"/>
          <w:lang w:val="lt-LT"/>
        </w:rPr>
      </w:pPr>
      <w:r>
        <w:rPr>
          <w:rFonts w:ascii="Times New Roman" w:hAnsi="Times New Roman"/>
          <w:sz w:val="24"/>
          <w:lang w:val="lt-LT"/>
        </w:rPr>
        <w:t>Bendru sutarimu patvirtintas praėjusio posėdžio protokolas ir šios dienos darbotvarkė.</w:t>
      </w:r>
    </w:p>
    <w:p w:rsidR="00C02440" w:rsidRDefault="00C02440" w:rsidP="00AB2E95">
      <w:pPr>
        <w:pStyle w:val="ListParagraph"/>
        <w:widowControl w:val="0"/>
        <w:numPr>
          <w:ilvl w:val="0"/>
          <w:numId w:val="7"/>
        </w:numPr>
        <w:spacing w:after="0" w:line="360" w:lineRule="auto"/>
        <w:jc w:val="both"/>
        <w:rPr>
          <w:rFonts w:ascii="Times New Roman" w:hAnsi="Times New Roman"/>
          <w:sz w:val="24"/>
          <w:lang w:val="lt-LT"/>
        </w:rPr>
      </w:pPr>
      <w:r>
        <w:rPr>
          <w:rFonts w:ascii="Times New Roman" w:hAnsi="Times New Roman"/>
          <w:sz w:val="24"/>
          <w:lang w:val="lt-LT"/>
        </w:rPr>
        <w:t xml:space="preserve">Pranešėjas iš DG Sante informavo, kad </w:t>
      </w:r>
      <w:r w:rsidR="00A30B3A">
        <w:rPr>
          <w:rFonts w:ascii="Times New Roman" w:hAnsi="Times New Roman"/>
          <w:sz w:val="24"/>
          <w:lang w:val="lt-LT"/>
        </w:rPr>
        <w:t>š.m. vasario mėn. ES gyvūnų gerovės platformoje s</w:t>
      </w:r>
      <w:r>
        <w:rPr>
          <w:rFonts w:ascii="Times New Roman" w:hAnsi="Times New Roman"/>
          <w:sz w:val="24"/>
          <w:lang w:val="lt-LT"/>
        </w:rPr>
        <w:t xml:space="preserve">udaryta </w:t>
      </w:r>
      <w:r w:rsidR="00A30B3A">
        <w:rPr>
          <w:rFonts w:ascii="Times New Roman" w:hAnsi="Times New Roman"/>
          <w:sz w:val="24"/>
          <w:lang w:val="lt-LT"/>
        </w:rPr>
        <w:t>teminė subgrupė gyvūnų transportavimo problemoms spręsti.Joje yra atstovai</w:t>
      </w:r>
      <w:r>
        <w:rPr>
          <w:rFonts w:ascii="Times New Roman" w:hAnsi="Times New Roman"/>
          <w:sz w:val="24"/>
          <w:lang w:val="lt-LT"/>
        </w:rPr>
        <w:t xml:space="preserve"> iš šalių narių, sektoriaus dalyvių ir NVO. Artimiausias susitikimas įvyks </w:t>
      </w:r>
      <w:r>
        <w:rPr>
          <w:rFonts w:ascii="Times New Roman" w:hAnsi="Times New Roman"/>
          <w:sz w:val="24"/>
          <w:lang w:val="en-US"/>
        </w:rPr>
        <w:t>bir</w:t>
      </w:r>
      <w:r>
        <w:rPr>
          <w:rFonts w:ascii="Times New Roman" w:hAnsi="Times New Roman"/>
          <w:sz w:val="24"/>
          <w:lang w:val="lt-LT"/>
        </w:rPr>
        <w:t xml:space="preserve">želio </w:t>
      </w:r>
      <w:r w:rsidR="00A30B3A">
        <w:rPr>
          <w:rFonts w:ascii="Times New Roman" w:hAnsi="Times New Roman"/>
          <w:sz w:val="24"/>
          <w:lang w:val="en-US"/>
        </w:rPr>
        <w:t>25d.</w:t>
      </w:r>
      <w:r w:rsidR="00A30B3A">
        <w:rPr>
          <w:rFonts w:ascii="Times New Roman" w:hAnsi="Times New Roman"/>
          <w:sz w:val="24"/>
          <w:lang w:val="lt-LT"/>
        </w:rPr>
        <w:t xml:space="preserve"> Teigiama, kad daugiausia problemų kyla dėl eksporto į Artimuosius Rytus, nes iš ten atvykstantys vežėjai naudoja tansporto priemones, neatitinkančias ES keliamų reikalavimų.</w:t>
      </w:r>
    </w:p>
    <w:p w:rsidR="00A30B3A" w:rsidRDefault="00A30B3A" w:rsidP="00AB2E95">
      <w:pPr>
        <w:pStyle w:val="ListParagraph"/>
        <w:widowControl w:val="0"/>
        <w:numPr>
          <w:ilvl w:val="0"/>
          <w:numId w:val="7"/>
        </w:numPr>
        <w:spacing w:after="0" w:line="360" w:lineRule="auto"/>
        <w:jc w:val="both"/>
        <w:rPr>
          <w:rFonts w:ascii="Times New Roman" w:hAnsi="Times New Roman"/>
          <w:sz w:val="24"/>
          <w:lang w:val="lt-LT"/>
        </w:rPr>
      </w:pPr>
      <w:r>
        <w:rPr>
          <w:rFonts w:ascii="Times New Roman" w:hAnsi="Times New Roman"/>
          <w:sz w:val="24"/>
          <w:lang w:val="lt-LT"/>
        </w:rPr>
        <w:t xml:space="preserve">Rinkos situacija. </w:t>
      </w:r>
      <w:r w:rsidR="00620B50" w:rsidRPr="00C129AC">
        <w:rPr>
          <w:rFonts w:ascii="Times New Roman" w:hAnsi="Times New Roman"/>
          <w:b/>
          <w:sz w:val="24"/>
          <w:lang w:val="lt-LT"/>
        </w:rPr>
        <w:t>Suomija</w:t>
      </w:r>
      <w:r w:rsidR="00620B50">
        <w:rPr>
          <w:rFonts w:ascii="Times New Roman" w:hAnsi="Times New Roman"/>
          <w:sz w:val="24"/>
          <w:lang w:val="lt-LT"/>
        </w:rPr>
        <w:t xml:space="preserve">: šiek tiek augo gamyba ir vartojimas; kainos žemos 3,7-3,8 Eur/kg skerdenos; pernai sektorius nukentėjo dėl liūčių, o šiais metais kamuoja sausra, ūkiai pašarais žiemai teapsirūpinę </w:t>
      </w:r>
      <w:r w:rsidR="00620B50">
        <w:rPr>
          <w:rFonts w:ascii="Times New Roman" w:hAnsi="Times New Roman"/>
          <w:sz w:val="24"/>
          <w:lang w:val="en-US"/>
        </w:rPr>
        <w:t>40-60%.</w:t>
      </w:r>
    </w:p>
    <w:p w:rsidR="00620B50" w:rsidRDefault="00620B50"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Ispanija.</w:t>
      </w:r>
      <w:r>
        <w:rPr>
          <w:rFonts w:ascii="Times New Roman" w:hAnsi="Times New Roman"/>
          <w:sz w:val="24"/>
          <w:lang w:val="lt-LT"/>
        </w:rPr>
        <w:t xml:space="preserve"> Kiek sumažėjęs vartojimas. Rudenį ir žiemą kankino sausros. Mažėja eksportas dėl Alžyro įvestų prekybinių barjerų, siekiant apsaugoti vietinius augintojus.</w:t>
      </w:r>
    </w:p>
    <w:p w:rsidR="00620B50" w:rsidRDefault="00620B50"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Italija.</w:t>
      </w:r>
      <w:r>
        <w:rPr>
          <w:rFonts w:ascii="Times New Roman" w:hAnsi="Times New Roman"/>
          <w:sz w:val="24"/>
          <w:lang w:val="lt-LT"/>
        </w:rPr>
        <w:t xml:space="preserve"> Didžiausias avienos suvartojimas Velykų laikotarpiu. Daug avienos importuojama iš Rumunijos, Graikijos, Bulgarijos. Teigiama, kad didėja auginimo kaštai.</w:t>
      </w:r>
    </w:p>
    <w:p w:rsidR="00620B50" w:rsidRDefault="00E3026D"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Jungtinė Karalystė.</w:t>
      </w:r>
      <w:r>
        <w:rPr>
          <w:rFonts w:ascii="Times New Roman" w:hAnsi="Times New Roman"/>
          <w:sz w:val="24"/>
          <w:lang w:val="lt-LT"/>
        </w:rPr>
        <w:t xml:space="preserve"> Buvo labai sunkus pavasaris – nesibaigiantys lietūs, žema oro temperatūra. Tokie orai tęsėsi vasario – balandžio mėn. Šiuo metu džiugina geros kainos.</w:t>
      </w:r>
    </w:p>
    <w:p w:rsidR="00E3026D" w:rsidRDefault="00E3026D"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Airija.</w:t>
      </w:r>
      <w:r>
        <w:rPr>
          <w:rFonts w:ascii="Times New Roman" w:hAnsi="Times New Roman"/>
          <w:sz w:val="24"/>
          <w:lang w:val="lt-LT"/>
        </w:rPr>
        <w:t xml:space="preserve"> Sunkus ėriavimosi laikotarpis dėl prastų, kaip JK oro sąlygų. Kainos kiek sumažėję, tačiau </w:t>
      </w:r>
      <w:r>
        <w:rPr>
          <w:rFonts w:ascii="Times New Roman" w:hAnsi="Times New Roman"/>
          <w:sz w:val="24"/>
          <w:lang w:val="lt-LT"/>
        </w:rPr>
        <w:lastRenderedPageBreak/>
        <w:t>tikimasi, kad išliks stabilios visą vasarą. Tikisi, kad BŽŪP išliks ir ateityje, kaip svarbus ūkininkų pajamų stabilizavimo instrumentas.</w:t>
      </w:r>
    </w:p>
    <w:p w:rsidR="00E3026D" w:rsidRDefault="00E3026D"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Švedija.</w:t>
      </w:r>
      <w:r>
        <w:rPr>
          <w:rFonts w:ascii="Times New Roman" w:hAnsi="Times New Roman"/>
          <w:sz w:val="24"/>
          <w:lang w:val="lt-LT"/>
        </w:rPr>
        <w:t xml:space="preserve"> Kenčia dėl sausros. Pastebimas produkcijos augimas, tačiau didelės problemos su vilkais.</w:t>
      </w:r>
    </w:p>
    <w:p w:rsidR="00E3026D" w:rsidRDefault="00E3026D"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Kroatija.</w:t>
      </w:r>
      <w:r>
        <w:rPr>
          <w:rFonts w:ascii="Times New Roman" w:hAnsi="Times New Roman"/>
          <w:sz w:val="24"/>
          <w:lang w:val="lt-LT"/>
        </w:rPr>
        <w:t xml:space="preserve"> Šalyje auginama </w:t>
      </w:r>
      <w:r>
        <w:rPr>
          <w:rFonts w:ascii="Times New Roman" w:hAnsi="Times New Roman"/>
          <w:sz w:val="24"/>
          <w:lang w:val="en-US"/>
        </w:rPr>
        <w:t>600.000 avi</w:t>
      </w:r>
      <w:r>
        <w:rPr>
          <w:rFonts w:ascii="Times New Roman" w:hAnsi="Times New Roman"/>
          <w:sz w:val="24"/>
          <w:lang w:val="lt-LT"/>
        </w:rPr>
        <w:t xml:space="preserve">ų. Šaka labai ekstensyvi, vislumas apie </w:t>
      </w:r>
      <w:r w:rsidR="004F2D0D">
        <w:rPr>
          <w:rFonts w:ascii="Times New Roman" w:hAnsi="Times New Roman"/>
          <w:sz w:val="24"/>
          <w:lang w:val="en-US"/>
        </w:rPr>
        <w:t xml:space="preserve">1 </w:t>
      </w:r>
      <w:r w:rsidR="004F2D0D">
        <w:rPr>
          <w:rFonts w:ascii="Times New Roman" w:hAnsi="Times New Roman"/>
          <w:sz w:val="24"/>
          <w:lang w:val="lt-LT"/>
        </w:rPr>
        <w:t>ėriuką iš avies,</w:t>
      </w:r>
    </w:p>
    <w:p w:rsidR="004F2D0D" w:rsidRDefault="005B1304" w:rsidP="00620B50">
      <w:pPr>
        <w:pStyle w:val="ListParagraph"/>
        <w:widowControl w:val="0"/>
        <w:spacing w:after="0" w:line="360" w:lineRule="auto"/>
        <w:jc w:val="both"/>
        <w:rPr>
          <w:rFonts w:ascii="Times New Roman" w:hAnsi="Times New Roman"/>
          <w:sz w:val="24"/>
          <w:lang w:val="lt-LT"/>
        </w:rPr>
      </w:pPr>
      <w:r>
        <w:rPr>
          <w:rFonts w:ascii="Times New Roman" w:hAnsi="Times New Roman"/>
          <w:sz w:val="24"/>
          <w:lang w:val="lt-LT"/>
        </w:rPr>
        <w:t>t</w:t>
      </w:r>
      <w:r w:rsidR="004F2D0D">
        <w:rPr>
          <w:rFonts w:ascii="Times New Roman" w:hAnsi="Times New Roman"/>
          <w:sz w:val="24"/>
          <w:lang w:val="lt-LT"/>
        </w:rPr>
        <w:t xml:space="preserve">ačiau </w:t>
      </w:r>
      <w:r>
        <w:rPr>
          <w:rFonts w:ascii="Times New Roman" w:hAnsi="Times New Roman"/>
          <w:sz w:val="24"/>
          <w:lang w:val="lt-LT"/>
        </w:rPr>
        <w:t xml:space="preserve">kainos neblogos. Problema, kad jauni žmonės nenori likti sektoriuje. Lietaus netrūksta, todėl dėl ganiavos problemų nekyla. Šalyje vykdoma vakcinacija prieš Mėlynojo liežuvio ligą, tačiau dėl vakcinavimo mažėja avių, o ypač pieninių produktyvumas (apie </w:t>
      </w:r>
      <w:r>
        <w:rPr>
          <w:rFonts w:ascii="Times New Roman" w:hAnsi="Times New Roman"/>
          <w:sz w:val="24"/>
          <w:lang w:val="en-US"/>
        </w:rPr>
        <w:t xml:space="preserve">20%). Teigia, kad </w:t>
      </w:r>
      <w:r>
        <w:rPr>
          <w:rFonts w:ascii="Times New Roman" w:hAnsi="Times New Roman"/>
          <w:sz w:val="24"/>
          <w:lang w:val="lt-LT"/>
        </w:rPr>
        <w:t xml:space="preserve">nėra kur dėti vilnos, nes </w:t>
      </w:r>
      <w:r>
        <w:rPr>
          <w:rFonts w:ascii="Times New Roman" w:hAnsi="Times New Roman"/>
          <w:sz w:val="24"/>
          <w:lang w:val="en-US"/>
        </w:rPr>
        <w:t>80%</w:t>
      </w:r>
      <w:r>
        <w:rPr>
          <w:rFonts w:ascii="Times New Roman" w:hAnsi="Times New Roman"/>
          <w:sz w:val="24"/>
          <w:lang w:val="lt-LT"/>
        </w:rPr>
        <w:t xml:space="preserve"> šalyje auginamų avių sudaro vietinės veislės, kurių vilna yra šiurkšti ir tinka tik kilimų gamybai Artimuosiuose Rytuose ir Vidurinėje Azijoje, kur jos eksportojama labai nedaug.</w:t>
      </w:r>
    </w:p>
    <w:p w:rsidR="005B1304" w:rsidRDefault="005B1304"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Čekija.</w:t>
      </w:r>
      <w:r>
        <w:rPr>
          <w:rFonts w:ascii="Times New Roman" w:hAnsi="Times New Roman"/>
          <w:sz w:val="24"/>
          <w:lang w:val="lt-LT"/>
        </w:rPr>
        <w:t xml:space="preserve"> Šiek tiek didėjo avių pieno ir sūrio produkcija. Mėsos suvartojimas šalyje apie </w:t>
      </w:r>
      <w:r>
        <w:rPr>
          <w:rFonts w:ascii="Times New Roman" w:hAnsi="Times New Roman"/>
          <w:sz w:val="24"/>
          <w:lang w:val="en-US"/>
        </w:rPr>
        <w:t>2,5</w:t>
      </w:r>
      <w:r>
        <w:rPr>
          <w:rFonts w:ascii="Times New Roman" w:hAnsi="Times New Roman"/>
          <w:sz w:val="24"/>
          <w:lang w:val="lt-LT"/>
        </w:rPr>
        <w:t>kg/asm. Afrikinis kiaulių maras sukelia problemų avių pervežimams.</w:t>
      </w:r>
    </w:p>
    <w:p w:rsidR="006B5E4C" w:rsidRDefault="006B5E4C"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Olandija.</w:t>
      </w:r>
      <w:r>
        <w:rPr>
          <w:rFonts w:ascii="Times New Roman" w:hAnsi="Times New Roman"/>
          <w:sz w:val="24"/>
          <w:lang w:val="lt-LT"/>
        </w:rPr>
        <w:t xml:space="preserve"> Avių skaičius šalyje didelis, tačiau teigiama, kad prekinių ūkių skaičius mažėja. Ganiavai žolės pakanka, nes netrūksta lietaus. Kainų situacija stabili, tačiau daug problemų sukelia iš Vokietijos atklystantys vilkai.</w:t>
      </w:r>
    </w:p>
    <w:p w:rsidR="006B5E4C" w:rsidRDefault="006B5E4C"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Portugalija.</w:t>
      </w:r>
      <w:r>
        <w:rPr>
          <w:rFonts w:ascii="Times New Roman" w:hAnsi="Times New Roman"/>
          <w:sz w:val="24"/>
          <w:lang w:val="lt-LT"/>
        </w:rPr>
        <w:t xml:space="preserve"> Praeitą sezoną kamavo sausros ir gaisrai. Pradėjo lyti  tik vasarį. Šiuo metu šalis jau atgavo vandens rezervus. Kainos stabilios, rinka glaustai susijusi su kaimyninės Ispanijos, nes čia daug didesnė gamyba. Pradėta eksportuoti į Izraelį, vidaus vartojimas apie </w:t>
      </w:r>
      <w:r>
        <w:rPr>
          <w:rFonts w:ascii="Times New Roman" w:hAnsi="Times New Roman"/>
          <w:sz w:val="24"/>
          <w:lang w:val="en-US"/>
        </w:rPr>
        <w:t>2kg/asm.</w:t>
      </w:r>
    </w:p>
    <w:p w:rsidR="006B5E4C" w:rsidRDefault="006B5E4C"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Graikija.</w:t>
      </w:r>
      <w:r>
        <w:rPr>
          <w:rFonts w:ascii="Times New Roman" w:hAnsi="Times New Roman"/>
          <w:sz w:val="24"/>
          <w:lang w:val="lt-LT"/>
        </w:rPr>
        <w:t xml:space="preserve"> Akcentuojamas ūkių skaičiaus mažėjimas, vidaus vartojimas apie </w:t>
      </w:r>
      <w:r>
        <w:rPr>
          <w:rFonts w:ascii="Times New Roman" w:hAnsi="Times New Roman"/>
          <w:sz w:val="24"/>
          <w:lang w:val="en-US"/>
        </w:rPr>
        <w:t>18 kg/asm.</w:t>
      </w:r>
    </w:p>
    <w:p w:rsidR="006B5E4C" w:rsidRDefault="006B5E4C"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Vengrija.</w:t>
      </w:r>
      <w:r>
        <w:rPr>
          <w:rFonts w:ascii="Times New Roman" w:hAnsi="Times New Roman"/>
          <w:sz w:val="24"/>
          <w:lang w:val="lt-LT"/>
        </w:rPr>
        <w:t xml:space="preserve"> Didžioji dalis eksportuojama į Italiją.</w:t>
      </w:r>
    </w:p>
    <w:p w:rsidR="006B5E4C" w:rsidRDefault="006B5E4C"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Austrija.</w:t>
      </w:r>
      <w:r>
        <w:rPr>
          <w:rFonts w:ascii="Times New Roman" w:hAnsi="Times New Roman"/>
          <w:sz w:val="24"/>
          <w:lang w:val="lt-LT"/>
        </w:rPr>
        <w:t xml:space="preserve"> Produkcija stabili. Vidaus vartojimas – apie </w:t>
      </w:r>
      <w:r>
        <w:rPr>
          <w:rFonts w:ascii="Times New Roman" w:hAnsi="Times New Roman"/>
          <w:sz w:val="24"/>
          <w:lang w:val="en-US"/>
        </w:rPr>
        <w:t>1</w:t>
      </w:r>
      <w:r w:rsidR="00C129AC">
        <w:rPr>
          <w:rFonts w:ascii="Times New Roman" w:hAnsi="Times New Roman"/>
          <w:sz w:val="24"/>
          <w:lang w:val="lt-LT"/>
        </w:rPr>
        <w:t>kg/asm., jam skatinti reikalingos reklamos priemonės. Pastebimas ūkininkų persikėlimas iš pieninės galvijininkystės į avininkystės sektorių. Daug problemų sukelia vilkai. Nemaža dalis ūkininkų dalį dienos dirba kitą darbą, kad gautų didesnes pajamas.</w:t>
      </w:r>
    </w:p>
    <w:p w:rsidR="00C129AC" w:rsidRDefault="00C129AC" w:rsidP="00620B50">
      <w:pPr>
        <w:pStyle w:val="ListParagraph"/>
        <w:widowControl w:val="0"/>
        <w:spacing w:after="0" w:line="360" w:lineRule="auto"/>
        <w:jc w:val="both"/>
        <w:rPr>
          <w:rFonts w:ascii="Times New Roman" w:hAnsi="Times New Roman"/>
          <w:sz w:val="24"/>
          <w:lang w:val="lt-LT"/>
        </w:rPr>
      </w:pPr>
      <w:r w:rsidRPr="00C129AC">
        <w:rPr>
          <w:rFonts w:ascii="Times New Roman" w:hAnsi="Times New Roman"/>
          <w:b/>
          <w:sz w:val="24"/>
          <w:lang w:val="lt-LT"/>
        </w:rPr>
        <w:t>Prancūzija.</w:t>
      </w:r>
      <w:r>
        <w:rPr>
          <w:rFonts w:ascii="Times New Roman" w:hAnsi="Times New Roman"/>
          <w:sz w:val="24"/>
          <w:lang w:val="lt-LT"/>
        </w:rPr>
        <w:t xml:space="preserve"> Vartojimas šalyje per metus sumažėjo </w:t>
      </w:r>
      <w:r>
        <w:rPr>
          <w:rFonts w:ascii="Times New Roman" w:hAnsi="Times New Roman"/>
          <w:sz w:val="24"/>
          <w:lang w:val="en-US"/>
        </w:rPr>
        <w:t>2%</w:t>
      </w:r>
      <w:r>
        <w:rPr>
          <w:rFonts w:ascii="Times New Roman" w:hAnsi="Times New Roman"/>
          <w:sz w:val="24"/>
          <w:lang w:val="lt-LT"/>
        </w:rPr>
        <w:t>. Į sektorių ateina mažai jaunų ūkininkų, o didelė dalis vyresniųjų jau svarsto apie pasitraukimą iš gamybos.</w:t>
      </w:r>
    </w:p>
    <w:p w:rsidR="00ED1B29" w:rsidRDefault="002A45BD" w:rsidP="00ED1B29">
      <w:pPr>
        <w:pStyle w:val="ListParagraph"/>
        <w:widowControl w:val="0"/>
        <w:numPr>
          <w:ilvl w:val="0"/>
          <w:numId w:val="7"/>
        </w:numPr>
        <w:spacing w:after="0" w:line="360" w:lineRule="auto"/>
        <w:jc w:val="both"/>
        <w:rPr>
          <w:rFonts w:ascii="Times New Roman" w:hAnsi="Times New Roman"/>
          <w:sz w:val="24"/>
          <w:lang w:val="lt-LT"/>
        </w:rPr>
      </w:pPr>
      <w:r>
        <w:rPr>
          <w:rFonts w:ascii="Times New Roman" w:hAnsi="Times New Roman"/>
          <w:sz w:val="24"/>
          <w:lang w:val="lt-LT"/>
        </w:rPr>
        <w:t xml:space="preserve">Pristatyta š.m. gegužės </w:t>
      </w:r>
      <w:r w:rsidR="00605091">
        <w:rPr>
          <w:rFonts w:ascii="Times New Roman" w:hAnsi="Times New Roman"/>
          <w:sz w:val="24"/>
          <w:lang w:val="en-US"/>
        </w:rPr>
        <w:t>2</w:t>
      </w:r>
      <w:r w:rsidR="00605091">
        <w:rPr>
          <w:rFonts w:ascii="Times New Roman" w:hAnsi="Times New Roman"/>
          <w:sz w:val="24"/>
          <w:lang w:val="lt-LT"/>
        </w:rPr>
        <w:t xml:space="preserve">d. Europos parlamento rezoliucija, </w:t>
      </w:r>
      <w:r w:rsidR="00F03317">
        <w:rPr>
          <w:rFonts w:ascii="Times New Roman" w:hAnsi="Times New Roman"/>
          <w:sz w:val="24"/>
          <w:lang w:val="lt-LT"/>
        </w:rPr>
        <w:t>reaguojant</w:t>
      </w:r>
      <w:r w:rsidR="00605091">
        <w:rPr>
          <w:rFonts w:ascii="Times New Roman" w:hAnsi="Times New Roman"/>
          <w:sz w:val="24"/>
          <w:lang w:val="lt-LT"/>
        </w:rPr>
        <w:t xml:space="preserve"> į Avienos forumo rekomendacijas ir išvadas apžvelgiamos sektoriaus veiklą sunkinančios problemos ir pristatomos galimos priemonės padėsiančios aktyvinti sektoriaus veiklą. Teigiama, kad avininkystė visoje ES yra mažiausiai pajaminga žemės </w:t>
      </w:r>
      <w:r w:rsidR="002D28A0">
        <w:rPr>
          <w:rFonts w:ascii="Times New Roman" w:hAnsi="Times New Roman"/>
          <w:sz w:val="24"/>
          <w:lang w:val="lt-LT"/>
        </w:rPr>
        <w:t>ūkio šaka, todėl siekiant stabilizuoti ūkininkų pajamas ir sustabdyti ūkininkų pasitraukimą iš šio sektoriaus būtų tikslinga skirti didesnę paramą avių ir ožkų sektoriams. Rezoliucijoje taip pat teigiama, kad inovacijos ir produkcijos propagavimas yra labai svarbūs veiksniai.</w:t>
      </w:r>
      <w:r w:rsidR="00887376">
        <w:rPr>
          <w:rFonts w:ascii="Times New Roman" w:hAnsi="Times New Roman"/>
          <w:sz w:val="24"/>
          <w:lang w:val="lt-LT"/>
        </w:rPr>
        <w:t xml:space="preserve"> Taip pat būtinas gerosios praktikos sukūrimas, rinkų paieškų  ir marketingo sistemos tobulinimas. Klausiama EK kokios bus galimos Breksit‘o pasekmės sektoriui ir kaip pasikeis prekybos susitarimai su NZ ir Australija po jo. Kreipiamasi į EK dėl </w:t>
      </w:r>
      <w:r w:rsidR="006966EC">
        <w:rPr>
          <w:rFonts w:ascii="Times New Roman" w:hAnsi="Times New Roman"/>
          <w:sz w:val="24"/>
          <w:lang w:val="lt-LT"/>
        </w:rPr>
        <w:t xml:space="preserve">baudų už elektroninio identifikavimo reikalavimų pažeidimus, kuomet elektronius įsagus gyvūnai pameta arba jie nebeveikia, tolerancijos lygių harmonizavimą. Prašoma atsižvelgti ir į tai, teritorijose su didelėmis gamtinėmis kliūtimis besiganantys gyvūnai ausų įsagus pameta dažniau už tuos, kurie ganosi palankiose teritorijose. EP </w:t>
      </w:r>
      <w:r w:rsidR="006966EC">
        <w:rPr>
          <w:rFonts w:ascii="Times New Roman" w:hAnsi="Times New Roman"/>
          <w:sz w:val="24"/>
          <w:lang w:val="lt-LT"/>
        </w:rPr>
        <w:lastRenderedPageBreak/>
        <w:t>reiškia</w:t>
      </w:r>
      <w:r w:rsidR="00F03C5A">
        <w:rPr>
          <w:rFonts w:ascii="Times New Roman" w:hAnsi="Times New Roman"/>
          <w:sz w:val="24"/>
          <w:lang w:val="lt-LT"/>
        </w:rPr>
        <w:t xml:space="preserve"> </w:t>
      </w:r>
      <w:r w:rsidR="006966EC">
        <w:rPr>
          <w:rFonts w:ascii="Times New Roman" w:hAnsi="Times New Roman"/>
          <w:sz w:val="24"/>
          <w:lang w:val="lt-LT"/>
        </w:rPr>
        <w:t>susir</w:t>
      </w:r>
      <w:r w:rsidR="00F03C5A">
        <w:rPr>
          <w:rFonts w:ascii="Times New Roman" w:hAnsi="Times New Roman"/>
          <w:sz w:val="24"/>
          <w:lang w:val="lt-LT"/>
        </w:rPr>
        <w:t>ūpinimą gyvūnų sveikatingumo situacija, kovojant tiek su ligomis ES viduje, tiek užkardant pavojingų ligų patekimą į Benrijos teritoriją iš kitų valstybių. Siekti, kad ūkininkai dažniau rinktųsi biologines kovos su ligomis priemones (vakcinas) nei antibiotikus.</w:t>
      </w:r>
      <w:r w:rsidR="006A460B">
        <w:rPr>
          <w:rFonts w:ascii="Times New Roman" w:hAnsi="Times New Roman"/>
          <w:sz w:val="24"/>
          <w:lang w:val="lt-LT"/>
        </w:rPr>
        <w:t xml:space="preserve"> Teigiama, kad plėšrūnų įtaka yra ženkli, todėl prašoma Komisijos peržiūrėti plėšrūnų apsaugos statusą Buveinių direktyvoje ir Berno konvencijos kontekste, taip pat atkreipiamas dėmesys į vilkų hibridizacijos su šunimis pro</w:t>
      </w:r>
      <w:r w:rsidR="0009303A">
        <w:rPr>
          <w:rFonts w:ascii="Times New Roman" w:hAnsi="Times New Roman"/>
          <w:sz w:val="24"/>
          <w:lang w:val="lt-LT"/>
        </w:rPr>
        <w:t>blemą ir prašoma Komisijos imti ją spręsti. Teigiama, kad didžiosios kompanijos yra užvaldę visą maisto tiekimo grandinę, kas ilgina gyvūnų transportavimo laiką, didina produkcijos kaštus. Siūloma supaprastinti mažų skerdimo punktų autorizavimo procedūras ir sukurti paramos jų steigimuisi mechnizmą. Pažymima sektoriaus dalyvių edukacijos svarba.</w:t>
      </w:r>
    </w:p>
    <w:p w:rsidR="00C129AC" w:rsidRPr="000A72AD" w:rsidRDefault="00C35B47" w:rsidP="000A72AD">
      <w:pPr>
        <w:pStyle w:val="ListParagraph"/>
        <w:widowControl w:val="0"/>
        <w:numPr>
          <w:ilvl w:val="0"/>
          <w:numId w:val="7"/>
        </w:numPr>
        <w:spacing w:after="0" w:line="360" w:lineRule="auto"/>
        <w:jc w:val="both"/>
        <w:rPr>
          <w:rFonts w:ascii="Times New Roman" w:hAnsi="Times New Roman"/>
          <w:sz w:val="24"/>
          <w:lang w:val="lt-LT"/>
        </w:rPr>
      </w:pPr>
      <w:r>
        <w:rPr>
          <w:rFonts w:ascii="Times New Roman" w:hAnsi="Times New Roman"/>
          <w:sz w:val="24"/>
          <w:lang w:val="lt-LT"/>
        </w:rPr>
        <w:t>Avių augintojus, kaip ir visus Bendrijos piliečius jaudina nežinomybė dėl padėties po UK išstojimo. Kadangi derybų procesas juda labai sunkiai, kol kas lieka neaišku, kaip keisis NZ avienos kvotos pasiskirstymas tarp ES ir UK, kaip UK prekiaus su Bendrija, atviras lieka ir fizinės sienos tarp Airijos ir Š.Airijos atsiradimo klausimas.</w:t>
      </w:r>
    </w:p>
    <w:p w:rsidR="000A72AD" w:rsidRPr="000A72AD" w:rsidRDefault="00554406" w:rsidP="000A72AD">
      <w:pPr>
        <w:pStyle w:val="ListParagraph"/>
        <w:widowControl w:val="0"/>
        <w:numPr>
          <w:ilvl w:val="0"/>
          <w:numId w:val="7"/>
        </w:numPr>
        <w:spacing w:before="240" w:line="240" w:lineRule="auto"/>
        <w:jc w:val="both"/>
        <w:rPr>
          <w:rFonts w:ascii="Times New Roman" w:hAnsi="Times New Roman"/>
          <w:sz w:val="24"/>
          <w:lang w:val="lt-LT"/>
        </w:rPr>
      </w:pPr>
      <w:r>
        <w:rPr>
          <w:rFonts w:ascii="Times New Roman" w:hAnsi="Times New Roman"/>
          <w:sz w:val="24"/>
          <w:lang w:val="lt-LT"/>
        </w:rPr>
        <w:t xml:space="preserve">Posėdžio dalyviams buvo pristatyta Copa-Cogeca pozicija dėl stambiųjų plėšrūnų ir kitų „konfliktinių“ rūšių. Dokumente aprašoma žala daroma augalininkystės, gyvulininkystės bei žuvininkystės sektoriams. Minima, kad žala yra ne tik materialinė, tačiau yra ir socialiniaijos aspektai, nes dažnėjant plėšrūnų išpuoliams, kai kurie ūkininkai atsisako gyvulininkystės, dėl ko ima nykti Alpių ganyklos, jos apauga krūmynais, keičiasi </w:t>
      </w:r>
      <w:r w:rsidR="00A55026">
        <w:rPr>
          <w:rFonts w:ascii="Times New Roman" w:hAnsi="Times New Roman"/>
          <w:sz w:val="24"/>
          <w:lang w:val="lt-LT"/>
        </w:rPr>
        <w:t>kraštovaizdis, daroma įtaka ir rekreacijai. Copa-Cogeca pozicija – „konfliktinės“ rūšys, kurių individų skaičius pastaruoju metu yra ženkliai išaugęs, Buveinių direktyvoje turėtų būti perkeltos iš IV į V aneksą, kur jų apsauga nebebūtų tokia griežta ir šių gyvūnų skaičius jau galėtų būti reguliuojamas.</w:t>
      </w:r>
      <w:r w:rsidR="00F85192">
        <w:rPr>
          <w:rFonts w:ascii="Times New Roman" w:hAnsi="Times New Roman"/>
          <w:sz w:val="24"/>
          <w:lang w:val="lt-LT"/>
        </w:rPr>
        <w:t xml:space="preserve"> Dokumente atkeipiamas dėmesys, kad vis dar nėra tinkamai kompensuojama už šių saugomų rūšių, o ypač stambiųjų plėšrūnų padaromą žalą, minima</w:t>
      </w:r>
      <w:r w:rsidR="00C6791D">
        <w:rPr>
          <w:rFonts w:ascii="Times New Roman" w:hAnsi="Times New Roman"/>
          <w:sz w:val="24"/>
          <w:lang w:val="lt-LT"/>
        </w:rPr>
        <w:t xml:space="preserve"> vilkų hibridizacijos problema. Aplinkos ir rūšių apsauga turėtų būt suderinta su ekonomikos vystymusi kaimo vietovėse, su tvariu ir produktyviu žemės naudojimu.</w:t>
      </w:r>
      <w:bookmarkStart w:id="0" w:name="_GoBack"/>
      <w:bookmarkEnd w:id="0"/>
    </w:p>
    <w:p w:rsidR="000A72AD" w:rsidRDefault="000A72AD" w:rsidP="00C64F17">
      <w:pPr>
        <w:widowControl w:val="0"/>
        <w:spacing w:before="240" w:line="240" w:lineRule="auto"/>
        <w:jc w:val="both"/>
        <w:rPr>
          <w:rFonts w:ascii="Times New Roman" w:hAnsi="Times New Roman"/>
          <w:sz w:val="24"/>
          <w:lang w:val="lt-LT"/>
        </w:rPr>
      </w:pPr>
    </w:p>
    <w:p w:rsidR="00C64F17" w:rsidRDefault="00D341BC" w:rsidP="00C64F17">
      <w:pPr>
        <w:widowControl w:val="0"/>
        <w:spacing w:before="240" w:line="240" w:lineRule="auto"/>
        <w:jc w:val="both"/>
        <w:rPr>
          <w:rFonts w:ascii="Times New Roman" w:hAnsi="Times New Roman"/>
          <w:sz w:val="24"/>
          <w:lang w:val="lt-LT"/>
        </w:rPr>
      </w:pPr>
      <w:r w:rsidRPr="00BE031F">
        <w:rPr>
          <w:rFonts w:ascii="Times New Roman" w:hAnsi="Times New Roman"/>
          <w:sz w:val="24"/>
          <w:lang w:val="lt-LT"/>
        </w:rPr>
        <w:t>Žilvinas Augustinavičius</w:t>
      </w:r>
    </w:p>
    <w:p w:rsidR="005D7B35" w:rsidRPr="00BE031F" w:rsidRDefault="005D7B35" w:rsidP="00C64F17">
      <w:pPr>
        <w:widowControl w:val="0"/>
        <w:spacing w:before="240" w:line="240" w:lineRule="auto"/>
        <w:ind w:left="360"/>
        <w:jc w:val="both"/>
        <w:rPr>
          <w:rFonts w:ascii="Times New Roman" w:hAnsi="Times New Roman"/>
          <w:sz w:val="24"/>
          <w:lang w:val="lt-LT"/>
        </w:rPr>
      </w:pPr>
      <w:r w:rsidRPr="00BE031F">
        <w:rPr>
          <w:rFonts w:ascii="Times New Roman" w:hAnsi="Times New Roman"/>
          <w:sz w:val="24"/>
          <w:lang w:val="lt-LT"/>
        </w:rPr>
        <w:t>Anykščių r. Ūkininkų Sąjungos pirmininkas</w:t>
      </w:r>
    </w:p>
    <w:p w:rsidR="005D7B35" w:rsidRPr="00BE031F" w:rsidRDefault="005D7B35" w:rsidP="00C64F17">
      <w:pPr>
        <w:widowControl w:val="0"/>
        <w:spacing w:before="240" w:line="240" w:lineRule="auto"/>
        <w:ind w:left="360"/>
        <w:jc w:val="both"/>
        <w:rPr>
          <w:rFonts w:ascii="Times New Roman" w:hAnsi="Times New Roman"/>
          <w:sz w:val="24"/>
          <w:lang w:val="lt-LT"/>
        </w:rPr>
      </w:pPr>
      <w:r w:rsidRPr="00BE031F">
        <w:rPr>
          <w:rFonts w:ascii="Times New Roman" w:hAnsi="Times New Roman"/>
          <w:sz w:val="24"/>
          <w:lang w:val="lt-LT"/>
        </w:rPr>
        <w:t>Lietuvos Avių Augintojų Asociacijos vadovas</w:t>
      </w:r>
    </w:p>
    <w:sectPr w:rsidR="005D7B35" w:rsidRPr="00BE031F" w:rsidSect="00C6791D">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6A" w:rsidRDefault="00D4426A" w:rsidP="005D7B35">
      <w:pPr>
        <w:spacing w:after="0" w:line="240" w:lineRule="auto"/>
      </w:pPr>
      <w:r>
        <w:separator/>
      </w:r>
    </w:p>
  </w:endnote>
  <w:endnote w:type="continuationSeparator" w:id="0">
    <w:p w:rsidR="00D4426A" w:rsidRDefault="00D4426A" w:rsidP="005D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6A" w:rsidRDefault="00D4426A" w:rsidP="005D7B35">
      <w:pPr>
        <w:spacing w:after="0" w:line="240" w:lineRule="auto"/>
      </w:pPr>
      <w:r>
        <w:separator/>
      </w:r>
    </w:p>
  </w:footnote>
  <w:footnote w:type="continuationSeparator" w:id="0">
    <w:p w:rsidR="00D4426A" w:rsidRDefault="00D4426A" w:rsidP="005D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15AC"/>
    <w:multiLevelType w:val="hybridMultilevel"/>
    <w:tmpl w:val="352C406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C6819A9"/>
    <w:multiLevelType w:val="hybridMultilevel"/>
    <w:tmpl w:val="D16A8C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FDF1AE7"/>
    <w:multiLevelType w:val="hybridMultilevel"/>
    <w:tmpl w:val="456460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7221FDF"/>
    <w:multiLevelType w:val="hybridMultilevel"/>
    <w:tmpl w:val="A984AA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99E7B82"/>
    <w:multiLevelType w:val="hybridMultilevel"/>
    <w:tmpl w:val="20A2288A"/>
    <w:lvl w:ilvl="0" w:tplc="0427000F">
      <w:start w:val="1"/>
      <w:numFmt w:val="decimal"/>
      <w:lvlText w:val="%1."/>
      <w:lvlJc w:val="left"/>
      <w:pPr>
        <w:ind w:left="1650" w:hanging="360"/>
      </w:p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nsid w:val="5FEE09D8"/>
    <w:multiLevelType w:val="multilevel"/>
    <w:tmpl w:val="946C81EC"/>
    <w:lvl w:ilvl="0">
      <w:start w:val="1"/>
      <w:numFmt w:val="decimal"/>
      <w:lvlText w:val="%1."/>
      <w:lvlJc w:val="left"/>
      <w:pPr>
        <w:ind w:left="930" w:hanging="570"/>
      </w:pPr>
      <w:rPr>
        <w:rFonts w:hint="default"/>
      </w:rPr>
    </w:lvl>
    <w:lvl w:ilvl="1">
      <w:start w:val="1"/>
      <w:numFmt w:val="decimal"/>
      <w:isLgl/>
      <w:lvlText w:val="%1.%2"/>
      <w:lvlJc w:val="left"/>
      <w:pPr>
        <w:ind w:left="1470" w:hanging="54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abstractNum w:abstractNumId="6">
    <w:nsid w:val="77DC0929"/>
    <w:multiLevelType w:val="hybridMultilevel"/>
    <w:tmpl w:val="23C801C6"/>
    <w:lvl w:ilvl="0" w:tplc="1638BC52">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5C"/>
    <w:rsid w:val="00000CC0"/>
    <w:rsid w:val="000013FF"/>
    <w:rsid w:val="000054E5"/>
    <w:rsid w:val="00006124"/>
    <w:rsid w:val="00006248"/>
    <w:rsid w:val="0000752D"/>
    <w:rsid w:val="000131B6"/>
    <w:rsid w:val="000170CB"/>
    <w:rsid w:val="0002056A"/>
    <w:rsid w:val="00020916"/>
    <w:rsid w:val="0002618B"/>
    <w:rsid w:val="00031FBF"/>
    <w:rsid w:val="00032AE9"/>
    <w:rsid w:val="00037C7A"/>
    <w:rsid w:val="000400BA"/>
    <w:rsid w:val="0004064D"/>
    <w:rsid w:val="000434BC"/>
    <w:rsid w:val="0004515A"/>
    <w:rsid w:val="00045DD3"/>
    <w:rsid w:val="000520E5"/>
    <w:rsid w:val="0005409F"/>
    <w:rsid w:val="0005570F"/>
    <w:rsid w:val="000608BA"/>
    <w:rsid w:val="0006171B"/>
    <w:rsid w:val="0006188A"/>
    <w:rsid w:val="00063822"/>
    <w:rsid w:val="00063D0A"/>
    <w:rsid w:val="00065472"/>
    <w:rsid w:val="00065DBC"/>
    <w:rsid w:val="00067125"/>
    <w:rsid w:val="00074053"/>
    <w:rsid w:val="00076494"/>
    <w:rsid w:val="00081E2C"/>
    <w:rsid w:val="00091F4A"/>
    <w:rsid w:val="0009303A"/>
    <w:rsid w:val="00093E6D"/>
    <w:rsid w:val="000A005F"/>
    <w:rsid w:val="000A1924"/>
    <w:rsid w:val="000A1E6B"/>
    <w:rsid w:val="000A6A5A"/>
    <w:rsid w:val="000A72AD"/>
    <w:rsid w:val="000B231B"/>
    <w:rsid w:val="000B2B2F"/>
    <w:rsid w:val="000B2BDE"/>
    <w:rsid w:val="000B3B40"/>
    <w:rsid w:val="000B3CDF"/>
    <w:rsid w:val="000B57D2"/>
    <w:rsid w:val="000B7CB8"/>
    <w:rsid w:val="000C002E"/>
    <w:rsid w:val="000C0249"/>
    <w:rsid w:val="000C1966"/>
    <w:rsid w:val="000C43DF"/>
    <w:rsid w:val="000C45D7"/>
    <w:rsid w:val="000C582F"/>
    <w:rsid w:val="000D03C6"/>
    <w:rsid w:val="000D08FD"/>
    <w:rsid w:val="000D1BE9"/>
    <w:rsid w:val="000D4DDC"/>
    <w:rsid w:val="000D5EB2"/>
    <w:rsid w:val="000E05A8"/>
    <w:rsid w:val="000E2B31"/>
    <w:rsid w:val="000E3207"/>
    <w:rsid w:val="000E5707"/>
    <w:rsid w:val="000E7291"/>
    <w:rsid w:val="000E7E50"/>
    <w:rsid w:val="000F19B4"/>
    <w:rsid w:val="000F2699"/>
    <w:rsid w:val="000F28AB"/>
    <w:rsid w:val="000F489B"/>
    <w:rsid w:val="000F76F9"/>
    <w:rsid w:val="001018E2"/>
    <w:rsid w:val="00101A63"/>
    <w:rsid w:val="00101ECB"/>
    <w:rsid w:val="00102EAB"/>
    <w:rsid w:val="00103CE1"/>
    <w:rsid w:val="00105303"/>
    <w:rsid w:val="001059A7"/>
    <w:rsid w:val="00105F0E"/>
    <w:rsid w:val="001068BE"/>
    <w:rsid w:val="00107486"/>
    <w:rsid w:val="0011470F"/>
    <w:rsid w:val="0012195E"/>
    <w:rsid w:val="001276CF"/>
    <w:rsid w:val="001300C4"/>
    <w:rsid w:val="001332F9"/>
    <w:rsid w:val="00135703"/>
    <w:rsid w:val="00137CE9"/>
    <w:rsid w:val="00141A24"/>
    <w:rsid w:val="001423F5"/>
    <w:rsid w:val="0014552E"/>
    <w:rsid w:val="00146628"/>
    <w:rsid w:val="0014741E"/>
    <w:rsid w:val="00150EAD"/>
    <w:rsid w:val="001511F5"/>
    <w:rsid w:val="00153EF3"/>
    <w:rsid w:val="00154D57"/>
    <w:rsid w:val="00157502"/>
    <w:rsid w:val="00160C78"/>
    <w:rsid w:val="001643A3"/>
    <w:rsid w:val="0016448F"/>
    <w:rsid w:val="00164513"/>
    <w:rsid w:val="00167105"/>
    <w:rsid w:val="00170FA9"/>
    <w:rsid w:val="00173A91"/>
    <w:rsid w:val="00175F36"/>
    <w:rsid w:val="00180608"/>
    <w:rsid w:val="00183E38"/>
    <w:rsid w:val="00184F03"/>
    <w:rsid w:val="00187A1E"/>
    <w:rsid w:val="0019076C"/>
    <w:rsid w:val="00190EED"/>
    <w:rsid w:val="00191718"/>
    <w:rsid w:val="00192C58"/>
    <w:rsid w:val="00197850"/>
    <w:rsid w:val="001A1EF3"/>
    <w:rsid w:val="001A2251"/>
    <w:rsid w:val="001A6498"/>
    <w:rsid w:val="001B3B86"/>
    <w:rsid w:val="001B70E9"/>
    <w:rsid w:val="001B723F"/>
    <w:rsid w:val="001C0457"/>
    <w:rsid w:val="001C0B5B"/>
    <w:rsid w:val="001C129D"/>
    <w:rsid w:val="001C13BA"/>
    <w:rsid w:val="001C144A"/>
    <w:rsid w:val="001C3EC9"/>
    <w:rsid w:val="001C4731"/>
    <w:rsid w:val="001C4C9D"/>
    <w:rsid w:val="001C7984"/>
    <w:rsid w:val="001D00C1"/>
    <w:rsid w:val="001D0B93"/>
    <w:rsid w:val="001D3C10"/>
    <w:rsid w:val="001D7AA8"/>
    <w:rsid w:val="001E0F59"/>
    <w:rsid w:val="001E109C"/>
    <w:rsid w:val="001E156B"/>
    <w:rsid w:val="001E48B7"/>
    <w:rsid w:val="001E68AA"/>
    <w:rsid w:val="001F1EEE"/>
    <w:rsid w:val="001F79D4"/>
    <w:rsid w:val="001F7C7E"/>
    <w:rsid w:val="002025D5"/>
    <w:rsid w:val="00202C61"/>
    <w:rsid w:val="00202D5F"/>
    <w:rsid w:val="00203E83"/>
    <w:rsid w:val="00204607"/>
    <w:rsid w:val="00204A4B"/>
    <w:rsid w:val="00206165"/>
    <w:rsid w:val="00206D55"/>
    <w:rsid w:val="00213032"/>
    <w:rsid w:val="002145DE"/>
    <w:rsid w:val="002161B7"/>
    <w:rsid w:val="0021695B"/>
    <w:rsid w:val="00222394"/>
    <w:rsid w:val="0022480B"/>
    <w:rsid w:val="00226155"/>
    <w:rsid w:val="002261DF"/>
    <w:rsid w:val="00227830"/>
    <w:rsid w:val="00230037"/>
    <w:rsid w:val="002324E5"/>
    <w:rsid w:val="00232F4A"/>
    <w:rsid w:val="00234117"/>
    <w:rsid w:val="00234E36"/>
    <w:rsid w:val="00234EF7"/>
    <w:rsid w:val="002374A9"/>
    <w:rsid w:val="00241F49"/>
    <w:rsid w:val="00244D76"/>
    <w:rsid w:val="00252244"/>
    <w:rsid w:val="00257B6D"/>
    <w:rsid w:val="002609C3"/>
    <w:rsid w:val="00260BE2"/>
    <w:rsid w:val="00267345"/>
    <w:rsid w:val="00271957"/>
    <w:rsid w:val="002726BC"/>
    <w:rsid w:val="00275504"/>
    <w:rsid w:val="00276D08"/>
    <w:rsid w:val="00280204"/>
    <w:rsid w:val="002822FE"/>
    <w:rsid w:val="002873C5"/>
    <w:rsid w:val="00293782"/>
    <w:rsid w:val="00294B07"/>
    <w:rsid w:val="00295A6A"/>
    <w:rsid w:val="0029745E"/>
    <w:rsid w:val="002A0428"/>
    <w:rsid w:val="002A0A61"/>
    <w:rsid w:val="002A0DB1"/>
    <w:rsid w:val="002A45BD"/>
    <w:rsid w:val="002A470B"/>
    <w:rsid w:val="002A52D8"/>
    <w:rsid w:val="002A6A05"/>
    <w:rsid w:val="002B22A3"/>
    <w:rsid w:val="002B49F9"/>
    <w:rsid w:val="002B5EEC"/>
    <w:rsid w:val="002B6FC6"/>
    <w:rsid w:val="002B7B3D"/>
    <w:rsid w:val="002C0581"/>
    <w:rsid w:val="002C1068"/>
    <w:rsid w:val="002C3311"/>
    <w:rsid w:val="002C3EEC"/>
    <w:rsid w:val="002D28A0"/>
    <w:rsid w:val="002D7158"/>
    <w:rsid w:val="002E0DB4"/>
    <w:rsid w:val="002E0E43"/>
    <w:rsid w:val="002E32EA"/>
    <w:rsid w:val="002E3784"/>
    <w:rsid w:val="002E3A35"/>
    <w:rsid w:val="002E67DB"/>
    <w:rsid w:val="002F143C"/>
    <w:rsid w:val="002F182D"/>
    <w:rsid w:val="002F3396"/>
    <w:rsid w:val="002F46B2"/>
    <w:rsid w:val="002F5618"/>
    <w:rsid w:val="002F5D2F"/>
    <w:rsid w:val="002F78B2"/>
    <w:rsid w:val="002F7986"/>
    <w:rsid w:val="0030060A"/>
    <w:rsid w:val="0030098E"/>
    <w:rsid w:val="00300DA3"/>
    <w:rsid w:val="003031F6"/>
    <w:rsid w:val="00303574"/>
    <w:rsid w:val="00304CE1"/>
    <w:rsid w:val="0030626B"/>
    <w:rsid w:val="003067AA"/>
    <w:rsid w:val="003105F9"/>
    <w:rsid w:val="003107F1"/>
    <w:rsid w:val="00313218"/>
    <w:rsid w:val="00313DB9"/>
    <w:rsid w:val="00322543"/>
    <w:rsid w:val="00322B99"/>
    <w:rsid w:val="0032337D"/>
    <w:rsid w:val="00325F35"/>
    <w:rsid w:val="003318F3"/>
    <w:rsid w:val="00333DD1"/>
    <w:rsid w:val="00335690"/>
    <w:rsid w:val="003356AC"/>
    <w:rsid w:val="00336928"/>
    <w:rsid w:val="003377D6"/>
    <w:rsid w:val="00341A6E"/>
    <w:rsid w:val="0034470A"/>
    <w:rsid w:val="003448A8"/>
    <w:rsid w:val="003477A9"/>
    <w:rsid w:val="0035426A"/>
    <w:rsid w:val="00357A5B"/>
    <w:rsid w:val="00360C8B"/>
    <w:rsid w:val="00364285"/>
    <w:rsid w:val="00364293"/>
    <w:rsid w:val="003677DA"/>
    <w:rsid w:val="003678BB"/>
    <w:rsid w:val="00371696"/>
    <w:rsid w:val="00372A30"/>
    <w:rsid w:val="00382C61"/>
    <w:rsid w:val="003870AF"/>
    <w:rsid w:val="00387828"/>
    <w:rsid w:val="0039223C"/>
    <w:rsid w:val="00392440"/>
    <w:rsid w:val="003929BA"/>
    <w:rsid w:val="00395118"/>
    <w:rsid w:val="003962CD"/>
    <w:rsid w:val="00396A78"/>
    <w:rsid w:val="003A2982"/>
    <w:rsid w:val="003A7DED"/>
    <w:rsid w:val="003A7F84"/>
    <w:rsid w:val="003B0608"/>
    <w:rsid w:val="003B063E"/>
    <w:rsid w:val="003B14F0"/>
    <w:rsid w:val="003B176D"/>
    <w:rsid w:val="003B43BD"/>
    <w:rsid w:val="003B457C"/>
    <w:rsid w:val="003B4809"/>
    <w:rsid w:val="003B7718"/>
    <w:rsid w:val="003B7AA6"/>
    <w:rsid w:val="003B7D2A"/>
    <w:rsid w:val="003C2193"/>
    <w:rsid w:val="003C35BC"/>
    <w:rsid w:val="003C449A"/>
    <w:rsid w:val="003C57DA"/>
    <w:rsid w:val="003C7DD3"/>
    <w:rsid w:val="003D0062"/>
    <w:rsid w:val="003D5981"/>
    <w:rsid w:val="003D5ECE"/>
    <w:rsid w:val="003D6E7B"/>
    <w:rsid w:val="003E010F"/>
    <w:rsid w:val="003E1351"/>
    <w:rsid w:val="003E145F"/>
    <w:rsid w:val="003E1C82"/>
    <w:rsid w:val="003E279A"/>
    <w:rsid w:val="003E2B91"/>
    <w:rsid w:val="003E33DB"/>
    <w:rsid w:val="003E49B6"/>
    <w:rsid w:val="003E4D78"/>
    <w:rsid w:val="003E588D"/>
    <w:rsid w:val="003E5DFA"/>
    <w:rsid w:val="003E5F01"/>
    <w:rsid w:val="003E7A07"/>
    <w:rsid w:val="003F0444"/>
    <w:rsid w:val="003F0E89"/>
    <w:rsid w:val="003F1F4C"/>
    <w:rsid w:val="003F2C0E"/>
    <w:rsid w:val="003F648A"/>
    <w:rsid w:val="003F7F50"/>
    <w:rsid w:val="00400274"/>
    <w:rsid w:val="00403638"/>
    <w:rsid w:val="004056E3"/>
    <w:rsid w:val="004073E6"/>
    <w:rsid w:val="00407A31"/>
    <w:rsid w:val="00407EB6"/>
    <w:rsid w:val="00410B63"/>
    <w:rsid w:val="00411A34"/>
    <w:rsid w:val="0041506A"/>
    <w:rsid w:val="00422CAB"/>
    <w:rsid w:val="00424B61"/>
    <w:rsid w:val="00434471"/>
    <w:rsid w:val="00434666"/>
    <w:rsid w:val="00440F9C"/>
    <w:rsid w:val="00444541"/>
    <w:rsid w:val="00445A7F"/>
    <w:rsid w:val="00446723"/>
    <w:rsid w:val="004521D2"/>
    <w:rsid w:val="00452FAB"/>
    <w:rsid w:val="00453F77"/>
    <w:rsid w:val="00456230"/>
    <w:rsid w:val="0045716E"/>
    <w:rsid w:val="00463730"/>
    <w:rsid w:val="00463E3A"/>
    <w:rsid w:val="00465797"/>
    <w:rsid w:val="0046582E"/>
    <w:rsid w:val="00467786"/>
    <w:rsid w:val="0046785F"/>
    <w:rsid w:val="00472750"/>
    <w:rsid w:val="0047275C"/>
    <w:rsid w:val="00473539"/>
    <w:rsid w:val="00476B78"/>
    <w:rsid w:val="00476F8F"/>
    <w:rsid w:val="00477788"/>
    <w:rsid w:val="004821E3"/>
    <w:rsid w:val="00484C18"/>
    <w:rsid w:val="004907EB"/>
    <w:rsid w:val="00495AD5"/>
    <w:rsid w:val="004960A1"/>
    <w:rsid w:val="004A1B27"/>
    <w:rsid w:val="004A2A11"/>
    <w:rsid w:val="004A2AC2"/>
    <w:rsid w:val="004A2DD9"/>
    <w:rsid w:val="004A4DFD"/>
    <w:rsid w:val="004A6974"/>
    <w:rsid w:val="004A7B5C"/>
    <w:rsid w:val="004A7F91"/>
    <w:rsid w:val="004B6B91"/>
    <w:rsid w:val="004B73C3"/>
    <w:rsid w:val="004C21C1"/>
    <w:rsid w:val="004C3F73"/>
    <w:rsid w:val="004D2E96"/>
    <w:rsid w:val="004D3820"/>
    <w:rsid w:val="004E092F"/>
    <w:rsid w:val="004E25A3"/>
    <w:rsid w:val="004E3AA5"/>
    <w:rsid w:val="004E5EA9"/>
    <w:rsid w:val="004E6274"/>
    <w:rsid w:val="004E6A82"/>
    <w:rsid w:val="004F1212"/>
    <w:rsid w:val="004F2196"/>
    <w:rsid w:val="004F2D0D"/>
    <w:rsid w:val="004F3506"/>
    <w:rsid w:val="004F5BB4"/>
    <w:rsid w:val="004F60C2"/>
    <w:rsid w:val="00502FEE"/>
    <w:rsid w:val="00503FA8"/>
    <w:rsid w:val="0050537E"/>
    <w:rsid w:val="00506EA8"/>
    <w:rsid w:val="00510334"/>
    <w:rsid w:val="0051156E"/>
    <w:rsid w:val="00511B30"/>
    <w:rsid w:val="00513E55"/>
    <w:rsid w:val="0051456D"/>
    <w:rsid w:val="00516FCD"/>
    <w:rsid w:val="00520BF6"/>
    <w:rsid w:val="005268A7"/>
    <w:rsid w:val="00527833"/>
    <w:rsid w:val="00530A66"/>
    <w:rsid w:val="005311AF"/>
    <w:rsid w:val="005348C4"/>
    <w:rsid w:val="005376A3"/>
    <w:rsid w:val="005428CF"/>
    <w:rsid w:val="005452F9"/>
    <w:rsid w:val="00546A50"/>
    <w:rsid w:val="005532FD"/>
    <w:rsid w:val="00553E2B"/>
    <w:rsid w:val="00554406"/>
    <w:rsid w:val="00554BED"/>
    <w:rsid w:val="0055736B"/>
    <w:rsid w:val="005606B0"/>
    <w:rsid w:val="00562B42"/>
    <w:rsid w:val="0056398E"/>
    <w:rsid w:val="00564EED"/>
    <w:rsid w:val="00566F33"/>
    <w:rsid w:val="0057093D"/>
    <w:rsid w:val="00576DE6"/>
    <w:rsid w:val="00582CC7"/>
    <w:rsid w:val="00585CFF"/>
    <w:rsid w:val="00587C79"/>
    <w:rsid w:val="00590165"/>
    <w:rsid w:val="0059052F"/>
    <w:rsid w:val="00591F55"/>
    <w:rsid w:val="005943AD"/>
    <w:rsid w:val="00596445"/>
    <w:rsid w:val="00596DB4"/>
    <w:rsid w:val="00596F70"/>
    <w:rsid w:val="00597DF9"/>
    <w:rsid w:val="005A0081"/>
    <w:rsid w:val="005A3677"/>
    <w:rsid w:val="005A53F9"/>
    <w:rsid w:val="005A5739"/>
    <w:rsid w:val="005A5DBE"/>
    <w:rsid w:val="005A5E35"/>
    <w:rsid w:val="005A7423"/>
    <w:rsid w:val="005B1304"/>
    <w:rsid w:val="005B2B90"/>
    <w:rsid w:val="005B4BBC"/>
    <w:rsid w:val="005B4DD9"/>
    <w:rsid w:val="005B5A72"/>
    <w:rsid w:val="005B5D6F"/>
    <w:rsid w:val="005B6699"/>
    <w:rsid w:val="005C1E40"/>
    <w:rsid w:val="005C32F1"/>
    <w:rsid w:val="005C6013"/>
    <w:rsid w:val="005C61B8"/>
    <w:rsid w:val="005C662E"/>
    <w:rsid w:val="005C6F49"/>
    <w:rsid w:val="005D3AFD"/>
    <w:rsid w:val="005D7B35"/>
    <w:rsid w:val="005E3D96"/>
    <w:rsid w:val="005E48A9"/>
    <w:rsid w:val="005E57D7"/>
    <w:rsid w:val="005F210E"/>
    <w:rsid w:val="006006A6"/>
    <w:rsid w:val="00601307"/>
    <w:rsid w:val="00602D06"/>
    <w:rsid w:val="00605091"/>
    <w:rsid w:val="00605FD5"/>
    <w:rsid w:val="00613D2D"/>
    <w:rsid w:val="0061400B"/>
    <w:rsid w:val="00616187"/>
    <w:rsid w:val="006163B9"/>
    <w:rsid w:val="00616AEA"/>
    <w:rsid w:val="00620B50"/>
    <w:rsid w:val="006210B9"/>
    <w:rsid w:val="00623ACC"/>
    <w:rsid w:val="00623CCC"/>
    <w:rsid w:val="0062648C"/>
    <w:rsid w:val="006279A4"/>
    <w:rsid w:val="00636587"/>
    <w:rsid w:val="006471F2"/>
    <w:rsid w:val="00647BF5"/>
    <w:rsid w:val="00651783"/>
    <w:rsid w:val="00654C81"/>
    <w:rsid w:val="0065750D"/>
    <w:rsid w:val="0066197F"/>
    <w:rsid w:val="006653CD"/>
    <w:rsid w:val="006734AE"/>
    <w:rsid w:val="00674EB6"/>
    <w:rsid w:val="00675533"/>
    <w:rsid w:val="00676F72"/>
    <w:rsid w:val="006809BC"/>
    <w:rsid w:val="00681BFA"/>
    <w:rsid w:val="00684A5B"/>
    <w:rsid w:val="0068751A"/>
    <w:rsid w:val="00687FC2"/>
    <w:rsid w:val="0069484E"/>
    <w:rsid w:val="006950AC"/>
    <w:rsid w:val="00696122"/>
    <w:rsid w:val="006966EC"/>
    <w:rsid w:val="00697C48"/>
    <w:rsid w:val="006A01C5"/>
    <w:rsid w:val="006A295D"/>
    <w:rsid w:val="006A323A"/>
    <w:rsid w:val="006A3304"/>
    <w:rsid w:val="006A460B"/>
    <w:rsid w:val="006A7187"/>
    <w:rsid w:val="006B106F"/>
    <w:rsid w:val="006B2215"/>
    <w:rsid w:val="006B2302"/>
    <w:rsid w:val="006B2C8D"/>
    <w:rsid w:val="006B30E2"/>
    <w:rsid w:val="006B5E4C"/>
    <w:rsid w:val="006C22DA"/>
    <w:rsid w:val="006C2628"/>
    <w:rsid w:val="006C37CB"/>
    <w:rsid w:val="006C37DA"/>
    <w:rsid w:val="006C3D6E"/>
    <w:rsid w:val="006C4546"/>
    <w:rsid w:val="006C4A12"/>
    <w:rsid w:val="006C5C64"/>
    <w:rsid w:val="006C6775"/>
    <w:rsid w:val="006D1EFC"/>
    <w:rsid w:val="006D3C03"/>
    <w:rsid w:val="006D6974"/>
    <w:rsid w:val="006D7854"/>
    <w:rsid w:val="006E1489"/>
    <w:rsid w:val="006E741C"/>
    <w:rsid w:val="006E7634"/>
    <w:rsid w:val="006E7EA9"/>
    <w:rsid w:val="006E7FB3"/>
    <w:rsid w:val="00700935"/>
    <w:rsid w:val="00701CD4"/>
    <w:rsid w:val="007034C7"/>
    <w:rsid w:val="007056D9"/>
    <w:rsid w:val="007063CA"/>
    <w:rsid w:val="00712F45"/>
    <w:rsid w:val="007143D6"/>
    <w:rsid w:val="0071562A"/>
    <w:rsid w:val="00715C8D"/>
    <w:rsid w:val="007222DA"/>
    <w:rsid w:val="00723E7D"/>
    <w:rsid w:val="007258D3"/>
    <w:rsid w:val="00725B74"/>
    <w:rsid w:val="00735ED3"/>
    <w:rsid w:val="00736339"/>
    <w:rsid w:val="00736533"/>
    <w:rsid w:val="007372BC"/>
    <w:rsid w:val="007400F5"/>
    <w:rsid w:val="00744579"/>
    <w:rsid w:val="00746D67"/>
    <w:rsid w:val="00747333"/>
    <w:rsid w:val="00755A21"/>
    <w:rsid w:val="00756299"/>
    <w:rsid w:val="00756C3F"/>
    <w:rsid w:val="00764B17"/>
    <w:rsid w:val="00767B8F"/>
    <w:rsid w:val="007708C8"/>
    <w:rsid w:val="00772EF1"/>
    <w:rsid w:val="007737E5"/>
    <w:rsid w:val="007749F0"/>
    <w:rsid w:val="007757A7"/>
    <w:rsid w:val="0077655D"/>
    <w:rsid w:val="007768B9"/>
    <w:rsid w:val="00776BE8"/>
    <w:rsid w:val="00776F1A"/>
    <w:rsid w:val="00777067"/>
    <w:rsid w:val="00777112"/>
    <w:rsid w:val="00782732"/>
    <w:rsid w:val="00784495"/>
    <w:rsid w:val="00784F34"/>
    <w:rsid w:val="00785527"/>
    <w:rsid w:val="007864A0"/>
    <w:rsid w:val="00787A41"/>
    <w:rsid w:val="007968E9"/>
    <w:rsid w:val="00797492"/>
    <w:rsid w:val="007A0A1F"/>
    <w:rsid w:val="007A2935"/>
    <w:rsid w:val="007A52C6"/>
    <w:rsid w:val="007A67FB"/>
    <w:rsid w:val="007A75F6"/>
    <w:rsid w:val="007A7B58"/>
    <w:rsid w:val="007A7CF8"/>
    <w:rsid w:val="007B195F"/>
    <w:rsid w:val="007B1D94"/>
    <w:rsid w:val="007B27AC"/>
    <w:rsid w:val="007B2955"/>
    <w:rsid w:val="007B4237"/>
    <w:rsid w:val="007B49A3"/>
    <w:rsid w:val="007B4D9F"/>
    <w:rsid w:val="007B517B"/>
    <w:rsid w:val="007B5485"/>
    <w:rsid w:val="007B65F8"/>
    <w:rsid w:val="007C02BE"/>
    <w:rsid w:val="007C2473"/>
    <w:rsid w:val="007C2750"/>
    <w:rsid w:val="007C5398"/>
    <w:rsid w:val="007C6DE2"/>
    <w:rsid w:val="007C6FC8"/>
    <w:rsid w:val="007D0666"/>
    <w:rsid w:val="007D2F52"/>
    <w:rsid w:val="007D5237"/>
    <w:rsid w:val="007D5529"/>
    <w:rsid w:val="007D775D"/>
    <w:rsid w:val="007E480A"/>
    <w:rsid w:val="007E5685"/>
    <w:rsid w:val="007E68A0"/>
    <w:rsid w:val="007F17B4"/>
    <w:rsid w:val="007F25B7"/>
    <w:rsid w:val="007F53E9"/>
    <w:rsid w:val="007F6BC1"/>
    <w:rsid w:val="008001D9"/>
    <w:rsid w:val="008005C5"/>
    <w:rsid w:val="00803B63"/>
    <w:rsid w:val="00806D3B"/>
    <w:rsid w:val="00807231"/>
    <w:rsid w:val="008162BF"/>
    <w:rsid w:val="008206BC"/>
    <w:rsid w:val="0082074F"/>
    <w:rsid w:val="00830B8B"/>
    <w:rsid w:val="00837F1E"/>
    <w:rsid w:val="0084245B"/>
    <w:rsid w:val="00846082"/>
    <w:rsid w:val="00846337"/>
    <w:rsid w:val="008468C5"/>
    <w:rsid w:val="008473E2"/>
    <w:rsid w:val="00847EDD"/>
    <w:rsid w:val="00852281"/>
    <w:rsid w:val="008566CC"/>
    <w:rsid w:val="00856F45"/>
    <w:rsid w:val="008605FC"/>
    <w:rsid w:val="00862732"/>
    <w:rsid w:val="00862EC6"/>
    <w:rsid w:val="00863C62"/>
    <w:rsid w:val="00867825"/>
    <w:rsid w:val="00870D78"/>
    <w:rsid w:val="008721C2"/>
    <w:rsid w:val="00873485"/>
    <w:rsid w:val="00880E78"/>
    <w:rsid w:val="00882CA9"/>
    <w:rsid w:val="00882CDF"/>
    <w:rsid w:val="008870F7"/>
    <w:rsid w:val="00887376"/>
    <w:rsid w:val="008873DB"/>
    <w:rsid w:val="00891B91"/>
    <w:rsid w:val="00893FF9"/>
    <w:rsid w:val="008A004E"/>
    <w:rsid w:val="008A48AC"/>
    <w:rsid w:val="008A5825"/>
    <w:rsid w:val="008A5D4D"/>
    <w:rsid w:val="008A6676"/>
    <w:rsid w:val="008A6EC5"/>
    <w:rsid w:val="008A6F2C"/>
    <w:rsid w:val="008B4900"/>
    <w:rsid w:val="008B6E21"/>
    <w:rsid w:val="008B71B4"/>
    <w:rsid w:val="008C094D"/>
    <w:rsid w:val="008C38DF"/>
    <w:rsid w:val="008D2D4A"/>
    <w:rsid w:val="008D4C7D"/>
    <w:rsid w:val="008E18E7"/>
    <w:rsid w:val="008E70BF"/>
    <w:rsid w:val="008F0B5B"/>
    <w:rsid w:val="008F1CD7"/>
    <w:rsid w:val="008F2251"/>
    <w:rsid w:val="008F33E3"/>
    <w:rsid w:val="008F4352"/>
    <w:rsid w:val="008F53A5"/>
    <w:rsid w:val="008F563E"/>
    <w:rsid w:val="008F648D"/>
    <w:rsid w:val="0090331D"/>
    <w:rsid w:val="00903E7A"/>
    <w:rsid w:val="00905573"/>
    <w:rsid w:val="00910B4A"/>
    <w:rsid w:val="0091314D"/>
    <w:rsid w:val="00915FB8"/>
    <w:rsid w:val="009210E0"/>
    <w:rsid w:val="00927C23"/>
    <w:rsid w:val="00927C52"/>
    <w:rsid w:val="00930BDB"/>
    <w:rsid w:val="009325E4"/>
    <w:rsid w:val="00932EF0"/>
    <w:rsid w:val="00934065"/>
    <w:rsid w:val="00934F1B"/>
    <w:rsid w:val="00935DF0"/>
    <w:rsid w:val="00937619"/>
    <w:rsid w:val="00940B6F"/>
    <w:rsid w:val="00940BD7"/>
    <w:rsid w:val="009454A0"/>
    <w:rsid w:val="00945B5B"/>
    <w:rsid w:val="00947545"/>
    <w:rsid w:val="00947EAA"/>
    <w:rsid w:val="00950732"/>
    <w:rsid w:val="00951F5C"/>
    <w:rsid w:val="009546BC"/>
    <w:rsid w:val="00954757"/>
    <w:rsid w:val="009549D3"/>
    <w:rsid w:val="00957A62"/>
    <w:rsid w:val="009607B4"/>
    <w:rsid w:val="0096122A"/>
    <w:rsid w:val="009615AF"/>
    <w:rsid w:val="00962A13"/>
    <w:rsid w:val="00963667"/>
    <w:rsid w:val="009653CE"/>
    <w:rsid w:val="009721C2"/>
    <w:rsid w:val="00973B27"/>
    <w:rsid w:val="00982D72"/>
    <w:rsid w:val="00982FC4"/>
    <w:rsid w:val="00986C80"/>
    <w:rsid w:val="00987457"/>
    <w:rsid w:val="00990441"/>
    <w:rsid w:val="00991968"/>
    <w:rsid w:val="00994A38"/>
    <w:rsid w:val="00994A8B"/>
    <w:rsid w:val="00995E10"/>
    <w:rsid w:val="00996437"/>
    <w:rsid w:val="009965A2"/>
    <w:rsid w:val="00997E0D"/>
    <w:rsid w:val="009A12B3"/>
    <w:rsid w:val="009A1595"/>
    <w:rsid w:val="009A7F35"/>
    <w:rsid w:val="009B45DA"/>
    <w:rsid w:val="009B51DD"/>
    <w:rsid w:val="009C109D"/>
    <w:rsid w:val="009D3116"/>
    <w:rsid w:val="009D40C9"/>
    <w:rsid w:val="009D5A49"/>
    <w:rsid w:val="009E098C"/>
    <w:rsid w:val="009E0A8C"/>
    <w:rsid w:val="009E0B15"/>
    <w:rsid w:val="009E0B8A"/>
    <w:rsid w:val="009E328C"/>
    <w:rsid w:val="009E3E6B"/>
    <w:rsid w:val="009E6A1F"/>
    <w:rsid w:val="009E7066"/>
    <w:rsid w:val="009F777B"/>
    <w:rsid w:val="009F7CDA"/>
    <w:rsid w:val="00A00568"/>
    <w:rsid w:val="00A01239"/>
    <w:rsid w:val="00A018DD"/>
    <w:rsid w:val="00A03918"/>
    <w:rsid w:val="00A0501C"/>
    <w:rsid w:val="00A056A5"/>
    <w:rsid w:val="00A11097"/>
    <w:rsid w:val="00A12093"/>
    <w:rsid w:val="00A120CD"/>
    <w:rsid w:val="00A13535"/>
    <w:rsid w:val="00A162BA"/>
    <w:rsid w:val="00A222A1"/>
    <w:rsid w:val="00A226D5"/>
    <w:rsid w:val="00A229CB"/>
    <w:rsid w:val="00A25D58"/>
    <w:rsid w:val="00A27EEC"/>
    <w:rsid w:val="00A30B3A"/>
    <w:rsid w:val="00A31845"/>
    <w:rsid w:val="00A31EFF"/>
    <w:rsid w:val="00A32669"/>
    <w:rsid w:val="00A40DD2"/>
    <w:rsid w:val="00A52005"/>
    <w:rsid w:val="00A53182"/>
    <w:rsid w:val="00A54472"/>
    <w:rsid w:val="00A55026"/>
    <w:rsid w:val="00A56081"/>
    <w:rsid w:val="00A56A10"/>
    <w:rsid w:val="00A575DA"/>
    <w:rsid w:val="00A57B02"/>
    <w:rsid w:val="00A57BC6"/>
    <w:rsid w:val="00A57E0C"/>
    <w:rsid w:val="00A633B2"/>
    <w:rsid w:val="00A65680"/>
    <w:rsid w:val="00A72586"/>
    <w:rsid w:val="00A72675"/>
    <w:rsid w:val="00A73EB0"/>
    <w:rsid w:val="00A77592"/>
    <w:rsid w:val="00A83FCF"/>
    <w:rsid w:val="00A854B8"/>
    <w:rsid w:val="00A85D38"/>
    <w:rsid w:val="00A9374B"/>
    <w:rsid w:val="00A94C4D"/>
    <w:rsid w:val="00A95729"/>
    <w:rsid w:val="00A962CA"/>
    <w:rsid w:val="00A96FF8"/>
    <w:rsid w:val="00A9725A"/>
    <w:rsid w:val="00AA23E9"/>
    <w:rsid w:val="00AA5592"/>
    <w:rsid w:val="00AA7243"/>
    <w:rsid w:val="00AA7B50"/>
    <w:rsid w:val="00AB0F9E"/>
    <w:rsid w:val="00AB135C"/>
    <w:rsid w:val="00AB14FD"/>
    <w:rsid w:val="00AB2E95"/>
    <w:rsid w:val="00AB482E"/>
    <w:rsid w:val="00AB7C03"/>
    <w:rsid w:val="00AC3CB2"/>
    <w:rsid w:val="00AC42ED"/>
    <w:rsid w:val="00AC5573"/>
    <w:rsid w:val="00AD174E"/>
    <w:rsid w:val="00AD3E8B"/>
    <w:rsid w:val="00AD59A8"/>
    <w:rsid w:val="00AD60C4"/>
    <w:rsid w:val="00AD6FEF"/>
    <w:rsid w:val="00AE0DCC"/>
    <w:rsid w:val="00AE2520"/>
    <w:rsid w:val="00AE2CC5"/>
    <w:rsid w:val="00AE3898"/>
    <w:rsid w:val="00AE3DA4"/>
    <w:rsid w:val="00AE4AC3"/>
    <w:rsid w:val="00AE4AFC"/>
    <w:rsid w:val="00AE5AA6"/>
    <w:rsid w:val="00AE6990"/>
    <w:rsid w:val="00AE69D2"/>
    <w:rsid w:val="00AE70A7"/>
    <w:rsid w:val="00AF1E69"/>
    <w:rsid w:val="00AF2B9E"/>
    <w:rsid w:val="00AF2FB4"/>
    <w:rsid w:val="00AF44D4"/>
    <w:rsid w:val="00AF45C4"/>
    <w:rsid w:val="00AF4B08"/>
    <w:rsid w:val="00AF4BDE"/>
    <w:rsid w:val="00AF666A"/>
    <w:rsid w:val="00B045F9"/>
    <w:rsid w:val="00B05CC6"/>
    <w:rsid w:val="00B06D83"/>
    <w:rsid w:val="00B11788"/>
    <w:rsid w:val="00B13FFF"/>
    <w:rsid w:val="00B15590"/>
    <w:rsid w:val="00B16D33"/>
    <w:rsid w:val="00B202FD"/>
    <w:rsid w:val="00B23764"/>
    <w:rsid w:val="00B26852"/>
    <w:rsid w:val="00B26A47"/>
    <w:rsid w:val="00B30809"/>
    <w:rsid w:val="00B32C82"/>
    <w:rsid w:val="00B35D07"/>
    <w:rsid w:val="00B35D28"/>
    <w:rsid w:val="00B36C23"/>
    <w:rsid w:val="00B37E73"/>
    <w:rsid w:val="00B40A3D"/>
    <w:rsid w:val="00B419E1"/>
    <w:rsid w:val="00B465FC"/>
    <w:rsid w:val="00B52222"/>
    <w:rsid w:val="00B56BE5"/>
    <w:rsid w:val="00B609EA"/>
    <w:rsid w:val="00B623B2"/>
    <w:rsid w:val="00B62D58"/>
    <w:rsid w:val="00B65223"/>
    <w:rsid w:val="00B65F6D"/>
    <w:rsid w:val="00B6623D"/>
    <w:rsid w:val="00B66BA1"/>
    <w:rsid w:val="00B671D2"/>
    <w:rsid w:val="00B67DA8"/>
    <w:rsid w:val="00B72B47"/>
    <w:rsid w:val="00B73069"/>
    <w:rsid w:val="00B75431"/>
    <w:rsid w:val="00B75B0A"/>
    <w:rsid w:val="00B8123B"/>
    <w:rsid w:val="00B81E0E"/>
    <w:rsid w:val="00B82368"/>
    <w:rsid w:val="00B84BE8"/>
    <w:rsid w:val="00B85951"/>
    <w:rsid w:val="00B87A54"/>
    <w:rsid w:val="00B947C9"/>
    <w:rsid w:val="00B97135"/>
    <w:rsid w:val="00BA4942"/>
    <w:rsid w:val="00BA6153"/>
    <w:rsid w:val="00BB2184"/>
    <w:rsid w:val="00BB73AD"/>
    <w:rsid w:val="00BB7ABD"/>
    <w:rsid w:val="00BC0528"/>
    <w:rsid w:val="00BC278E"/>
    <w:rsid w:val="00BC3669"/>
    <w:rsid w:val="00BC6217"/>
    <w:rsid w:val="00BC6B92"/>
    <w:rsid w:val="00BD00AC"/>
    <w:rsid w:val="00BD0EFD"/>
    <w:rsid w:val="00BD27CC"/>
    <w:rsid w:val="00BD328C"/>
    <w:rsid w:val="00BD71A4"/>
    <w:rsid w:val="00BE031F"/>
    <w:rsid w:val="00BE10E8"/>
    <w:rsid w:val="00BE52E1"/>
    <w:rsid w:val="00BE72D3"/>
    <w:rsid w:val="00BE7EA6"/>
    <w:rsid w:val="00BF0475"/>
    <w:rsid w:val="00BF1AFF"/>
    <w:rsid w:val="00C00823"/>
    <w:rsid w:val="00C02440"/>
    <w:rsid w:val="00C02F83"/>
    <w:rsid w:val="00C049A6"/>
    <w:rsid w:val="00C07115"/>
    <w:rsid w:val="00C1208F"/>
    <w:rsid w:val="00C129AC"/>
    <w:rsid w:val="00C12C52"/>
    <w:rsid w:val="00C1304D"/>
    <w:rsid w:val="00C13F6B"/>
    <w:rsid w:val="00C14EE1"/>
    <w:rsid w:val="00C161AD"/>
    <w:rsid w:val="00C16380"/>
    <w:rsid w:val="00C20663"/>
    <w:rsid w:val="00C2220D"/>
    <w:rsid w:val="00C22ED8"/>
    <w:rsid w:val="00C23738"/>
    <w:rsid w:val="00C27F2C"/>
    <w:rsid w:val="00C31675"/>
    <w:rsid w:val="00C3257F"/>
    <w:rsid w:val="00C34D0B"/>
    <w:rsid w:val="00C35B47"/>
    <w:rsid w:val="00C366BB"/>
    <w:rsid w:val="00C3704A"/>
    <w:rsid w:val="00C4135D"/>
    <w:rsid w:val="00C43FAA"/>
    <w:rsid w:val="00C46D12"/>
    <w:rsid w:val="00C511A0"/>
    <w:rsid w:val="00C51E1B"/>
    <w:rsid w:val="00C5368D"/>
    <w:rsid w:val="00C56592"/>
    <w:rsid w:val="00C56DD4"/>
    <w:rsid w:val="00C636F6"/>
    <w:rsid w:val="00C64F17"/>
    <w:rsid w:val="00C65345"/>
    <w:rsid w:val="00C65BF2"/>
    <w:rsid w:val="00C6791D"/>
    <w:rsid w:val="00C71550"/>
    <w:rsid w:val="00C7632B"/>
    <w:rsid w:val="00C76CE9"/>
    <w:rsid w:val="00C7718E"/>
    <w:rsid w:val="00C82441"/>
    <w:rsid w:val="00C83B37"/>
    <w:rsid w:val="00C918D3"/>
    <w:rsid w:val="00C92AD5"/>
    <w:rsid w:val="00C933FF"/>
    <w:rsid w:val="00C94EB4"/>
    <w:rsid w:val="00C96DC7"/>
    <w:rsid w:val="00C979BB"/>
    <w:rsid w:val="00CA1F7D"/>
    <w:rsid w:val="00CB1187"/>
    <w:rsid w:val="00CB2D90"/>
    <w:rsid w:val="00CD0E01"/>
    <w:rsid w:val="00CD1CC3"/>
    <w:rsid w:val="00CD2914"/>
    <w:rsid w:val="00CD45E8"/>
    <w:rsid w:val="00CD5E55"/>
    <w:rsid w:val="00CE07E0"/>
    <w:rsid w:val="00CE345B"/>
    <w:rsid w:val="00CE7301"/>
    <w:rsid w:val="00CE77B0"/>
    <w:rsid w:val="00CE789B"/>
    <w:rsid w:val="00CF004C"/>
    <w:rsid w:val="00CF21F7"/>
    <w:rsid w:val="00CF22B8"/>
    <w:rsid w:val="00CF7A76"/>
    <w:rsid w:val="00D0059D"/>
    <w:rsid w:val="00D00DEA"/>
    <w:rsid w:val="00D02CE4"/>
    <w:rsid w:val="00D06095"/>
    <w:rsid w:val="00D113C9"/>
    <w:rsid w:val="00D12C16"/>
    <w:rsid w:val="00D12E7D"/>
    <w:rsid w:val="00D13497"/>
    <w:rsid w:val="00D219BE"/>
    <w:rsid w:val="00D254A2"/>
    <w:rsid w:val="00D302ED"/>
    <w:rsid w:val="00D341BC"/>
    <w:rsid w:val="00D42BAC"/>
    <w:rsid w:val="00D4426A"/>
    <w:rsid w:val="00D468AF"/>
    <w:rsid w:val="00D476FA"/>
    <w:rsid w:val="00D47AD2"/>
    <w:rsid w:val="00D50495"/>
    <w:rsid w:val="00D54586"/>
    <w:rsid w:val="00D5750F"/>
    <w:rsid w:val="00D5792A"/>
    <w:rsid w:val="00D64D5E"/>
    <w:rsid w:val="00D6661B"/>
    <w:rsid w:val="00D70224"/>
    <w:rsid w:val="00D733E9"/>
    <w:rsid w:val="00D748BD"/>
    <w:rsid w:val="00D76797"/>
    <w:rsid w:val="00D8228E"/>
    <w:rsid w:val="00D82544"/>
    <w:rsid w:val="00D82B4E"/>
    <w:rsid w:val="00D83559"/>
    <w:rsid w:val="00D86574"/>
    <w:rsid w:val="00D9124C"/>
    <w:rsid w:val="00D946B0"/>
    <w:rsid w:val="00D969D4"/>
    <w:rsid w:val="00DA14EC"/>
    <w:rsid w:val="00DA471E"/>
    <w:rsid w:val="00DB0AF9"/>
    <w:rsid w:val="00DB0F9F"/>
    <w:rsid w:val="00DB2752"/>
    <w:rsid w:val="00DB3358"/>
    <w:rsid w:val="00DB696B"/>
    <w:rsid w:val="00DB6FBE"/>
    <w:rsid w:val="00DB7310"/>
    <w:rsid w:val="00DB73A1"/>
    <w:rsid w:val="00DB7A9F"/>
    <w:rsid w:val="00DC023E"/>
    <w:rsid w:val="00DC19DE"/>
    <w:rsid w:val="00DC2A5E"/>
    <w:rsid w:val="00DC75A3"/>
    <w:rsid w:val="00DD1362"/>
    <w:rsid w:val="00DD15D8"/>
    <w:rsid w:val="00DE01F7"/>
    <w:rsid w:val="00DE6055"/>
    <w:rsid w:val="00DE66AC"/>
    <w:rsid w:val="00DE7209"/>
    <w:rsid w:val="00DE77E1"/>
    <w:rsid w:val="00DE7807"/>
    <w:rsid w:val="00DF380E"/>
    <w:rsid w:val="00DF3964"/>
    <w:rsid w:val="00DF5093"/>
    <w:rsid w:val="00DF5B62"/>
    <w:rsid w:val="00DF650B"/>
    <w:rsid w:val="00DF6AA3"/>
    <w:rsid w:val="00DF7267"/>
    <w:rsid w:val="00DF7B5F"/>
    <w:rsid w:val="00E01CED"/>
    <w:rsid w:val="00E01F66"/>
    <w:rsid w:val="00E0321B"/>
    <w:rsid w:val="00E1004A"/>
    <w:rsid w:val="00E1367B"/>
    <w:rsid w:val="00E14071"/>
    <w:rsid w:val="00E14911"/>
    <w:rsid w:val="00E163C6"/>
    <w:rsid w:val="00E21E28"/>
    <w:rsid w:val="00E2356B"/>
    <w:rsid w:val="00E23663"/>
    <w:rsid w:val="00E25F54"/>
    <w:rsid w:val="00E3026D"/>
    <w:rsid w:val="00E30F3A"/>
    <w:rsid w:val="00E358E7"/>
    <w:rsid w:val="00E35B5F"/>
    <w:rsid w:val="00E37F2B"/>
    <w:rsid w:val="00E42D2B"/>
    <w:rsid w:val="00E51A28"/>
    <w:rsid w:val="00E534D9"/>
    <w:rsid w:val="00E53A41"/>
    <w:rsid w:val="00E53D1E"/>
    <w:rsid w:val="00E544BF"/>
    <w:rsid w:val="00E55775"/>
    <w:rsid w:val="00E5662A"/>
    <w:rsid w:val="00E66A0E"/>
    <w:rsid w:val="00E706C8"/>
    <w:rsid w:val="00E74A57"/>
    <w:rsid w:val="00E75C81"/>
    <w:rsid w:val="00E77F2E"/>
    <w:rsid w:val="00E80ABE"/>
    <w:rsid w:val="00E824DB"/>
    <w:rsid w:val="00E832DA"/>
    <w:rsid w:val="00E84DF7"/>
    <w:rsid w:val="00E8579C"/>
    <w:rsid w:val="00E85E4E"/>
    <w:rsid w:val="00E87961"/>
    <w:rsid w:val="00E91166"/>
    <w:rsid w:val="00E915FF"/>
    <w:rsid w:val="00E947F7"/>
    <w:rsid w:val="00E94EC1"/>
    <w:rsid w:val="00E96B7E"/>
    <w:rsid w:val="00E970E3"/>
    <w:rsid w:val="00EA12BA"/>
    <w:rsid w:val="00EA66A1"/>
    <w:rsid w:val="00EB0744"/>
    <w:rsid w:val="00EB4322"/>
    <w:rsid w:val="00EC37F5"/>
    <w:rsid w:val="00ED1408"/>
    <w:rsid w:val="00ED14DE"/>
    <w:rsid w:val="00ED1B29"/>
    <w:rsid w:val="00ED1DDD"/>
    <w:rsid w:val="00ED3FBB"/>
    <w:rsid w:val="00ED6800"/>
    <w:rsid w:val="00EE217A"/>
    <w:rsid w:val="00EF17C1"/>
    <w:rsid w:val="00F0084A"/>
    <w:rsid w:val="00F02CCA"/>
    <w:rsid w:val="00F03317"/>
    <w:rsid w:val="00F03C5A"/>
    <w:rsid w:val="00F04B5F"/>
    <w:rsid w:val="00F05F40"/>
    <w:rsid w:val="00F13385"/>
    <w:rsid w:val="00F144D6"/>
    <w:rsid w:val="00F232FF"/>
    <w:rsid w:val="00F24433"/>
    <w:rsid w:val="00F245D3"/>
    <w:rsid w:val="00F27AF4"/>
    <w:rsid w:val="00F34870"/>
    <w:rsid w:val="00F368E1"/>
    <w:rsid w:val="00F42E94"/>
    <w:rsid w:val="00F44494"/>
    <w:rsid w:val="00F44C01"/>
    <w:rsid w:val="00F46156"/>
    <w:rsid w:val="00F4668F"/>
    <w:rsid w:val="00F46EAF"/>
    <w:rsid w:val="00F5134D"/>
    <w:rsid w:val="00F517B8"/>
    <w:rsid w:val="00F52E4C"/>
    <w:rsid w:val="00F53BDD"/>
    <w:rsid w:val="00F55CBA"/>
    <w:rsid w:val="00F712EA"/>
    <w:rsid w:val="00F71990"/>
    <w:rsid w:val="00F75F0D"/>
    <w:rsid w:val="00F760BB"/>
    <w:rsid w:val="00F76CEC"/>
    <w:rsid w:val="00F77735"/>
    <w:rsid w:val="00F81E26"/>
    <w:rsid w:val="00F8398D"/>
    <w:rsid w:val="00F85192"/>
    <w:rsid w:val="00F90043"/>
    <w:rsid w:val="00F90A93"/>
    <w:rsid w:val="00F90C16"/>
    <w:rsid w:val="00F9141A"/>
    <w:rsid w:val="00F97F16"/>
    <w:rsid w:val="00FA021A"/>
    <w:rsid w:val="00FA0E45"/>
    <w:rsid w:val="00FA3596"/>
    <w:rsid w:val="00FA547B"/>
    <w:rsid w:val="00FA7B6B"/>
    <w:rsid w:val="00FB01D7"/>
    <w:rsid w:val="00FB0EE8"/>
    <w:rsid w:val="00FB29F0"/>
    <w:rsid w:val="00FB38C6"/>
    <w:rsid w:val="00FB6599"/>
    <w:rsid w:val="00FB7DF1"/>
    <w:rsid w:val="00FC0A18"/>
    <w:rsid w:val="00FC3570"/>
    <w:rsid w:val="00FC38D3"/>
    <w:rsid w:val="00FC6B9C"/>
    <w:rsid w:val="00FD061C"/>
    <w:rsid w:val="00FD3A49"/>
    <w:rsid w:val="00FD6040"/>
    <w:rsid w:val="00FE4074"/>
    <w:rsid w:val="00FE4524"/>
    <w:rsid w:val="00FE78DA"/>
    <w:rsid w:val="00FF0232"/>
    <w:rsid w:val="00FF0A3D"/>
    <w:rsid w:val="00FF17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B8993-969C-4201-9781-2400F76E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5C"/>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275C"/>
    <w:pPr>
      <w:widowControl w:val="0"/>
      <w:spacing w:after="0" w:line="240" w:lineRule="auto"/>
      <w:contextualSpacing/>
    </w:pPr>
    <w:rPr>
      <w:rFonts w:ascii="Times New Roman" w:eastAsia="Times New Roman" w:hAnsi="Times New Roman" w:cs="Times New Roman"/>
      <w:color w:val="000000"/>
      <w:sz w:val="24"/>
      <w:lang w:eastAsia="lt-LT"/>
    </w:rPr>
  </w:style>
  <w:style w:type="paragraph" w:styleId="ListParagraph">
    <w:name w:val="List Paragraph"/>
    <w:basedOn w:val="Normal"/>
    <w:uiPriority w:val="34"/>
    <w:qFormat/>
    <w:rsid w:val="0047275C"/>
    <w:pPr>
      <w:ind w:left="720"/>
      <w:contextualSpacing/>
    </w:pPr>
  </w:style>
  <w:style w:type="paragraph" w:styleId="Header">
    <w:name w:val="header"/>
    <w:basedOn w:val="Normal"/>
    <w:link w:val="HeaderChar"/>
    <w:uiPriority w:val="99"/>
    <w:unhideWhenUsed/>
    <w:rsid w:val="005D7B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7B35"/>
    <w:rPr>
      <w:rFonts w:ascii="Calibri" w:eastAsia="Calibri" w:hAnsi="Calibri" w:cs="Times New Roman"/>
      <w:lang w:val="fr-FR"/>
    </w:rPr>
  </w:style>
  <w:style w:type="paragraph" w:styleId="Footer">
    <w:name w:val="footer"/>
    <w:basedOn w:val="Normal"/>
    <w:link w:val="FooterChar"/>
    <w:uiPriority w:val="99"/>
    <w:unhideWhenUsed/>
    <w:rsid w:val="005D7B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7B35"/>
    <w:rPr>
      <w:rFonts w:ascii="Calibri" w:eastAsia="Calibri" w:hAnsi="Calibri" w:cs="Times New Roman"/>
      <w:lang w:val="fr-FR"/>
    </w:rPr>
  </w:style>
  <w:style w:type="paragraph" w:styleId="BalloonText">
    <w:name w:val="Balloon Text"/>
    <w:basedOn w:val="Normal"/>
    <w:link w:val="BalloonTextChar"/>
    <w:uiPriority w:val="99"/>
    <w:semiHidden/>
    <w:unhideWhenUsed/>
    <w:rsid w:val="00C64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17"/>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3</Pages>
  <Words>4959</Words>
  <Characters>2828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algirdasvilimas</dc:creator>
  <cp:keywords/>
  <dc:description/>
  <cp:lastModifiedBy>Žilvinas</cp:lastModifiedBy>
  <cp:revision>6</cp:revision>
  <cp:lastPrinted>2017-12-12T06:35:00Z</cp:lastPrinted>
  <dcterms:created xsi:type="dcterms:W3CDTF">2018-06-19T13:57:00Z</dcterms:created>
  <dcterms:modified xsi:type="dcterms:W3CDTF">2018-09-07T04:05:00Z</dcterms:modified>
</cp:coreProperties>
</file>